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F8" w:rsidRPr="006A64C8" w:rsidRDefault="00031FF8" w:rsidP="00031FF8">
      <w:pPr>
        <w:spacing w:line="360" w:lineRule="auto"/>
        <w:jc w:val="center"/>
        <w:rPr>
          <w:rFonts w:ascii="Times New Roman" w:eastAsia="Calibri" w:hAnsi="Times New Roman" w:cs="Times New Roman"/>
          <w:bCs/>
          <w:spacing w:val="10"/>
          <w:sz w:val="28"/>
          <w:szCs w:val="28"/>
          <w:lang w:eastAsia="en-US"/>
        </w:rPr>
      </w:pPr>
      <w:r w:rsidRPr="006A64C8">
        <w:rPr>
          <w:rFonts w:ascii="Times New Roman" w:eastAsia="Calibri" w:hAnsi="Times New Roman" w:cs="Times New Roman"/>
          <w:bCs/>
          <w:spacing w:val="10"/>
          <w:sz w:val="28"/>
          <w:szCs w:val="28"/>
          <w:lang w:eastAsia="en-US"/>
        </w:rPr>
        <w:t>ГОСУДАРСТВЕННОЕ БЮДЖЕТНОЕ ПРОФЕССИОНАЛЬНОЕ ОБРАЗОВАТЕЛЬНОЕ УЧРЕЖДЕНИЕ</w:t>
      </w:r>
    </w:p>
    <w:p w:rsidR="00031FF8" w:rsidRPr="006A64C8" w:rsidRDefault="00031FF8" w:rsidP="00031FF8">
      <w:pPr>
        <w:spacing w:line="36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  <w:lang w:eastAsia="en-US"/>
        </w:rPr>
      </w:pPr>
      <w:r w:rsidRPr="006A64C8">
        <w:rPr>
          <w:rFonts w:ascii="Times New Roman" w:eastAsia="Calibri" w:hAnsi="Times New Roman" w:cs="Times New Roman"/>
          <w:bCs/>
          <w:spacing w:val="10"/>
          <w:sz w:val="28"/>
          <w:szCs w:val="28"/>
          <w:lang w:eastAsia="en-US"/>
        </w:rPr>
        <w:t>КРАСНОДАРСКОГО КРАЯ</w:t>
      </w:r>
    </w:p>
    <w:p w:rsidR="00031FF8" w:rsidRDefault="00031FF8" w:rsidP="00031FF8">
      <w:pPr>
        <w:spacing w:line="360" w:lineRule="auto"/>
        <w:jc w:val="center"/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</w:pPr>
      <w:r w:rsidRPr="006A64C8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«КРАСНОДАРСКИЙ ТОРГОВО-ЭКОНОМИЧЕСКИЙ КОЛЛЕДЖ»</w:t>
      </w:r>
    </w:p>
    <w:p w:rsidR="006A64C8" w:rsidRPr="006A64C8" w:rsidRDefault="006A64C8" w:rsidP="006A64C8">
      <w:pPr>
        <w:spacing w:line="360" w:lineRule="auto"/>
        <w:jc w:val="right"/>
        <w:rPr>
          <w:rFonts w:ascii="Times New Roman" w:eastAsia="Calibri" w:hAnsi="Times New Roman" w:cs="Times New Roman"/>
          <w:spacing w:val="30"/>
          <w:sz w:val="28"/>
          <w:szCs w:val="28"/>
          <w:lang w:eastAsia="en-US"/>
        </w:rPr>
      </w:pPr>
    </w:p>
    <w:p w:rsidR="00E878FB" w:rsidRDefault="00E878FB" w:rsidP="00031FF8">
      <w:pPr>
        <w:pStyle w:val="20"/>
        <w:shd w:val="clear" w:color="auto" w:fill="auto"/>
        <w:spacing w:before="1664" w:after="0" w:line="360" w:lineRule="auto"/>
        <w:ind w:left="20"/>
        <w:rPr>
          <w:sz w:val="28"/>
          <w:szCs w:val="28"/>
        </w:rPr>
      </w:pPr>
    </w:p>
    <w:p w:rsidR="00031FF8" w:rsidRPr="006A64C8" w:rsidRDefault="00031FF8" w:rsidP="00031FF8">
      <w:pPr>
        <w:pStyle w:val="20"/>
        <w:shd w:val="clear" w:color="auto" w:fill="auto"/>
        <w:spacing w:before="1664" w:after="0" w:line="360" w:lineRule="auto"/>
        <w:ind w:left="20"/>
        <w:rPr>
          <w:sz w:val="28"/>
          <w:szCs w:val="28"/>
        </w:rPr>
      </w:pPr>
      <w:r w:rsidRPr="006A64C8">
        <w:rPr>
          <w:sz w:val="28"/>
          <w:szCs w:val="28"/>
        </w:rPr>
        <w:t>ПАСПОРТ ПРОГРАММЫ</w:t>
      </w:r>
    </w:p>
    <w:p w:rsidR="00031FF8" w:rsidRPr="006A64C8" w:rsidRDefault="00031FF8" w:rsidP="00031FF8">
      <w:pPr>
        <w:pStyle w:val="2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6A64C8">
        <w:rPr>
          <w:sz w:val="28"/>
          <w:szCs w:val="28"/>
        </w:rPr>
        <w:t>ЦЕНТРА СОДЕЙСТВИЯ ТРУДОУСТРОЙСТВУ, ПРОФЕССИОНАЛЬНОЙ ОРИЕНТАЦИИ И СОЦИАЛЬНОЙ</w:t>
      </w:r>
    </w:p>
    <w:p w:rsidR="006A64C8" w:rsidRPr="006A64C8" w:rsidRDefault="00031FF8" w:rsidP="006A64C8">
      <w:pPr>
        <w:pStyle w:val="20"/>
        <w:shd w:val="clear" w:color="auto" w:fill="auto"/>
        <w:spacing w:before="0" w:after="5267" w:line="360" w:lineRule="auto"/>
        <w:ind w:left="20"/>
        <w:rPr>
          <w:sz w:val="28"/>
          <w:szCs w:val="28"/>
        </w:rPr>
      </w:pPr>
      <w:r w:rsidRPr="006A64C8">
        <w:rPr>
          <w:sz w:val="28"/>
          <w:szCs w:val="28"/>
        </w:rPr>
        <w:t>АДАПТАЦИИ ВЫПУСКНИКОВ</w:t>
      </w:r>
    </w:p>
    <w:p w:rsidR="00031FF8" w:rsidRPr="006A64C8" w:rsidRDefault="00031FF8" w:rsidP="00E878FB">
      <w:pPr>
        <w:pStyle w:val="3"/>
        <w:shd w:val="clear" w:color="auto" w:fill="auto"/>
        <w:spacing w:after="0" w:line="36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6A64C8">
        <w:rPr>
          <w:sz w:val="28"/>
          <w:szCs w:val="28"/>
        </w:rPr>
        <w:t>Краснодар,2015</w:t>
      </w:r>
    </w:p>
    <w:p w:rsidR="00C54D58" w:rsidRDefault="00C54D58" w:rsidP="009B091C">
      <w:pPr>
        <w:pStyle w:val="20"/>
        <w:shd w:val="clear" w:color="auto" w:fill="auto"/>
        <w:spacing w:before="0" w:after="423" w:line="260" w:lineRule="exact"/>
        <w:ind w:left="260"/>
        <w:rPr>
          <w:sz w:val="28"/>
          <w:szCs w:val="28"/>
        </w:rPr>
      </w:pPr>
    </w:p>
    <w:p w:rsidR="00031FF8" w:rsidRPr="006A64C8" w:rsidRDefault="00031FF8" w:rsidP="009B091C">
      <w:pPr>
        <w:pStyle w:val="20"/>
        <w:shd w:val="clear" w:color="auto" w:fill="auto"/>
        <w:spacing w:before="0" w:after="423" w:line="260" w:lineRule="exact"/>
        <w:ind w:left="260"/>
        <w:rPr>
          <w:sz w:val="28"/>
          <w:szCs w:val="28"/>
        </w:rPr>
      </w:pPr>
      <w:r w:rsidRPr="006A64C8">
        <w:rPr>
          <w:sz w:val="28"/>
          <w:szCs w:val="28"/>
        </w:rPr>
        <w:lastRenderedPageBreak/>
        <w:t>Программа</w:t>
      </w:r>
    </w:p>
    <w:p w:rsidR="00BD277E" w:rsidRPr="006A64C8" w:rsidRDefault="00031FF8" w:rsidP="009B0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C8">
        <w:rPr>
          <w:rFonts w:ascii="Times New Roman" w:hAnsi="Times New Roman" w:cs="Times New Roman"/>
          <w:b/>
          <w:sz w:val="28"/>
          <w:szCs w:val="28"/>
        </w:rPr>
        <w:t>Содействия занятости и трудоустройству, профессиональной ориентации и социальной адаптации ГБПОУ КК «КТЭК»</w:t>
      </w:r>
    </w:p>
    <w:p w:rsidR="00031FF8" w:rsidRPr="006A64C8" w:rsidRDefault="00031FF8" w:rsidP="009B0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FF8" w:rsidRPr="006A64C8" w:rsidRDefault="00031FF8" w:rsidP="009B09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C8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9B091C" w:rsidRPr="006A64C8" w:rsidRDefault="009B091C" w:rsidP="009B0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5"/>
        <w:gridCol w:w="2798"/>
      </w:tblGrid>
      <w:tr w:rsidR="00031FF8" w:rsidRPr="006A64C8" w:rsidTr="00031FF8">
        <w:trPr>
          <w:trHeight w:hRule="exact" w:val="518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F8" w:rsidRPr="006A64C8" w:rsidRDefault="00031FF8" w:rsidP="008731D6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6A64C8">
              <w:rPr>
                <w:rStyle w:val="1"/>
                <w:sz w:val="28"/>
                <w:szCs w:val="28"/>
              </w:rPr>
              <w:t>Паспорт Программы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F8" w:rsidRPr="006A64C8" w:rsidRDefault="005304AC" w:rsidP="005304AC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1FF8" w:rsidRPr="006A64C8" w:rsidTr="00031FF8">
        <w:trPr>
          <w:trHeight w:hRule="exact" w:val="99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F8" w:rsidRPr="006A64C8" w:rsidRDefault="006A64C8" w:rsidP="008731D6">
            <w:pPr>
              <w:pStyle w:val="3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6A64C8">
              <w:rPr>
                <w:rStyle w:val="1"/>
                <w:sz w:val="28"/>
                <w:szCs w:val="28"/>
              </w:rPr>
              <w:t>1.</w:t>
            </w:r>
            <w:r w:rsidR="00031FF8" w:rsidRPr="006A64C8">
              <w:rPr>
                <w:rStyle w:val="1"/>
                <w:sz w:val="28"/>
                <w:szCs w:val="28"/>
              </w:rPr>
              <w:t>Анализ организации работы по содействию трудоустройству выпускников учреждений среднего профессионального образования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F8" w:rsidRPr="006A64C8" w:rsidRDefault="005304AC" w:rsidP="005304AC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1FF8" w:rsidRPr="006A64C8" w:rsidTr="00031FF8">
        <w:trPr>
          <w:trHeight w:hRule="exact" w:val="51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F8" w:rsidRPr="006A64C8" w:rsidRDefault="006A64C8" w:rsidP="008731D6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6A64C8">
              <w:rPr>
                <w:rStyle w:val="1"/>
                <w:sz w:val="28"/>
                <w:szCs w:val="28"/>
              </w:rPr>
              <w:t>2</w:t>
            </w:r>
            <w:r w:rsidR="00031FF8" w:rsidRPr="006A64C8">
              <w:rPr>
                <w:rStyle w:val="1"/>
                <w:sz w:val="28"/>
                <w:szCs w:val="28"/>
              </w:rPr>
              <w:t>Обоснование необходимости Программы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F8" w:rsidRPr="006A64C8" w:rsidRDefault="005304AC" w:rsidP="005304AC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31FF8" w:rsidRPr="006A64C8" w:rsidTr="00031FF8">
        <w:trPr>
          <w:trHeight w:hRule="exact" w:val="662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F8" w:rsidRPr="006A64C8" w:rsidRDefault="00031FF8" w:rsidP="008731D6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6A64C8">
              <w:rPr>
                <w:rStyle w:val="1"/>
                <w:sz w:val="28"/>
                <w:szCs w:val="28"/>
              </w:rPr>
              <w:t>Цели и задачи Программы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F8" w:rsidRPr="006A64C8" w:rsidRDefault="005304AC" w:rsidP="005304AC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31FF8" w:rsidRPr="006A64C8" w:rsidTr="00031FF8">
        <w:trPr>
          <w:trHeight w:hRule="exact" w:val="51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FF8" w:rsidRPr="006A64C8" w:rsidRDefault="00031FF8" w:rsidP="008731D6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6A64C8">
              <w:rPr>
                <w:rStyle w:val="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1FF8" w:rsidRPr="006A64C8" w:rsidRDefault="005304AC" w:rsidP="005304AC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31FF8" w:rsidRPr="006A64C8" w:rsidTr="00031FF8">
        <w:trPr>
          <w:trHeight w:hRule="exact" w:val="672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FF8" w:rsidRPr="006A64C8" w:rsidRDefault="00031FF8" w:rsidP="008731D6">
            <w:pPr>
              <w:pStyle w:val="3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6A64C8">
              <w:rPr>
                <w:rStyle w:val="1"/>
                <w:sz w:val="28"/>
                <w:szCs w:val="28"/>
              </w:rPr>
              <w:t>Система мероприятий по реализации основных направлений программы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F8" w:rsidRPr="006A64C8" w:rsidRDefault="005304AC" w:rsidP="005304AC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31FF8" w:rsidRPr="006A64C8" w:rsidTr="00031FF8">
        <w:trPr>
          <w:trHeight w:hRule="exact" w:val="51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FF8" w:rsidRPr="006A64C8" w:rsidRDefault="00031FF8" w:rsidP="008731D6">
            <w:pPr>
              <w:pStyle w:val="3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6A64C8">
              <w:rPr>
                <w:rStyle w:val="1"/>
                <w:sz w:val="28"/>
                <w:szCs w:val="28"/>
              </w:rPr>
              <w:t>Ресурсное обеспечение реализации программы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FF8" w:rsidRPr="006A64C8" w:rsidRDefault="005304AC" w:rsidP="005304AC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31FF8" w:rsidRPr="006A64C8" w:rsidTr="006A64C8">
        <w:trPr>
          <w:trHeight w:hRule="exact" w:val="874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FF8" w:rsidRPr="006A64C8" w:rsidRDefault="00031FF8" w:rsidP="008731D6">
            <w:pPr>
              <w:pStyle w:val="3"/>
              <w:shd w:val="clear" w:color="auto" w:fill="auto"/>
              <w:spacing w:after="0"/>
              <w:ind w:firstLine="0"/>
              <w:rPr>
                <w:sz w:val="28"/>
                <w:szCs w:val="28"/>
              </w:rPr>
            </w:pPr>
            <w:r w:rsidRPr="006A64C8">
              <w:rPr>
                <w:rStyle w:val="1"/>
                <w:sz w:val="28"/>
                <w:szCs w:val="28"/>
              </w:rPr>
              <w:t>Ожидаемые результаты и эффективность реализации мероприятий Программы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FF8" w:rsidRPr="006A64C8" w:rsidRDefault="005304AC" w:rsidP="005304AC">
            <w:pPr>
              <w:pStyle w:val="3"/>
              <w:shd w:val="clear" w:color="auto" w:fill="auto"/>
              <w:spacing w:after="0" w:line="26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8731D6" w:rsidRPr="006A64C8" w:rsidRDefault="008731D6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p w:rsidR="006A64C8" w:rsidRPr="006A64C8" w:rsidRDefault="006A64C8" w:rsidP="008731D6">
      <w:pPr>
        <w:rPr>
          <w:rFonts w:ascii="Times New Roman" w:hAnsi="Times New Roman" w:cs="Times New Roman"/>
          <w:sz w:val="28"/>
          <w:szCs w:val="28"/>
        </w:rPr>
      </w:pPr>
    </w:p>
    <w:p w:rsidR="006A64C8" w:rsidRPr="006A64C8" w:rsidRDefault="006A64C8" w:rsidP="008731D6">
      <w:pPr>
        <w:rPr>
          <w:rFonts w:ascii="Times New Roman" w:hAnsi="Times New Roman" w:cs="Times New Roman"/>
          <w:sz w:val="28"/>
          <w:szCs w:val="28"/>
        </w:rPr>
      </w:pPr>
    </w:p>
    <w:p w:rsidR="006A64C8" w:rsidRPr="006A64C8" w:rsidRDefault="006A64C8" w:rsidP="008731D6">
      <w:pPr>
        <w:rPr>
          <w:rFonts w:ascii="Times New Roman" w:hAnsi="Times New Roman" w:cs="Times New Roman"/>
          <w:sz w:val="28"/>
          <w:szCs w:val="28"/>
        </w:rPr>
      </w:pPr>
    </w:p>
    <w:p w:rsidR="006A64C8" w:rsidRPr="006A64C8" w:rsidRDefault="006A64C8" w:rsidP="008731D6">
      <w:pPr>
        <w:rPr>
          <w:rFonts w:ascii="Times New Roman" w:hAnsi="Times New Roman" w:cs="Times New Roman"/>
          <w:sz w:val="28"/>
          <w:szCs w:val="28"/>
        </w:rPr>
      </w:pPr>
    </w:p>
    <w:p w:rsidR="006A64C8" w:rsidRPr="006A64C8" w:rsidRDefault="006A64C8" w:rsidP="008731D6">
      <w:pPr>
        <w:rPr>
          <w:rFonts w:ascii="Times New Roman" w:hAnsi="Times New Roman" w:cs="Times New Roman"/>
          <w:sz w:val="28"/>
          <w:szCs w:val="28"/>
        </w:rPr>
      </w:pPr>
    </w:p>
    <w:p w:rsidR="00031FF8" w:rsidRPr="006A64C8" w:rsidRDefault="00031FF8" w:rsidP="0087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C8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содействия занятости и трудоустройству, профессиональной ориентации и социальной адаптации выпускников</w:t>
      </w:r>
    </w:p>
    <w:p w:rsidR="00031FF8" w:rsidRPr="006A64C8" w:rsidRDefault="00031FF8" w:rsidP="00873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C8">
        <w:rPr>
          <w:rFonts w:ascii="Times New Roman" w:hAnsi="Times New Roman" w:cs="Times New Roman"/>
          <w:b/>
          <w:sz w:val="28"/>
          <w:szCs w:val="28"/>
        </w:rPr>
        <w:t>ГБПОУ КК «КТЭК»</w:t>
      </w:r>
    </w:p>
    <w:p w:rsidR="00031FF8" w:rsidRPr="006A64C8" w:rsidRDefault="00031FF8" w:rsidP="008731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31FF8" w:rsidRPr="006A64C8" w:rsidTr="00031FF8">
        <w:tc>
          <w:tcPr>
            <w:tcW w:w="4785" w:type="dxa"/>
          </w:tcPr>
          <w:p w:rsidR="00031FF8" w:rsidRPr="006A64C8" w:rsidRDefault="00031FF8" w:rsidP="008731D6">
            <w:pPr>
              <w:pStyle w:val="3"/>
              <w:shd w:val="clear" w:color="auto" w:fill="auto"/>
              <w:spacing w:after="120" w:line="260" w:lineRule="exact"/>
              <w:ind w:left="40" w:firstLine="0"/>
              <w:rPr>
                <w:sz w:val="24"/>
                <w:szCs w:val="24"/>
              </w:rPr>
            </w:pPr>
            <w:r w:rsidRPr="006A64C8">
              <w:rPr>
                <w:rStyle w:val="1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031FF8" w:rsidRPr="006A64C8" w:rsidRDefault="00031FF8" w:rsidP="008731D6">
            <w:pPr>
              <w:rPr>
                <w:rFonts w:ascii="Times New Roman" w:hAnsi="Times New Roman" w:cs="Times New Roman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>Программа содействия занятости и трудоустройству, профессиональной ориентации и социальной адаптации выпускников ГБПОУ КК «КТЭК»</w:t>
            </w:r>
          </w:p>
        </w:tc>
      </w:tr>
      <w:tr w:rsidR="00031FF8" w:rsidRPr="006A64C8" w:rsidTr="00031FF8">
        <w:tc>
          <w:tcPr>
            <w:tcW w:w="4785" w:type="dxa"/>
          </w:tcPr>
          <w:p w:rsidR="00031FF8" w:rsidRPr="006A64C8" w:rsidRDefault="00031FF8" w:rsidP="008731D6">
            <w:pPr>
              <w:pStyle w:val="3"/>
              <w:shd w:val="clear" w:color="auto" w:fill="auto"/>
              <w:spacing w:after="0" w:line="317" w:lineRule="exact"/>
              <w:ind w:left="40" w:firstLine="0"/>
              <w:rPr>
                <w:sz w:val="24"/>
                <w:szCs w:val="24"/>
              </w:rPr>
            </w:pPr>
            <w:r w:rsidRPr="006A64C8">
              <w:rPr>
                <w:rStyle w:val="1"/>
                <w:sz w:val="24"/>
                <w:szCs w:val="24"/>
              </w:rPr>
              <w:t>Основание для</w:t>
            </w:r>
            <w:r w:rsidRPr="006A64C8">
              <w:rPr>
                <w:sz w:val="24"/>
                <w:szCs w:val="24"/>
              </w:rPr>
              <w:t xml:space="preserve"> </w:t>
            </w:r>
            <w:r w:rsidRPr="006A64C8">
              <w:rPr>
                <w:rStyle w:val="1"/>
                <w:sz w:val="24"/>
                <w:szCs w:val="24"/>
              </w:rPr>
              <w:t>разработки Программы</w:t>
            </w:r>
          </w:p>
        </w:tc>
        <w:tc>
          <w:tcPr>
            <w:tcW w:w="4786" w:type="dxa"/>
          </w:tcPr>
          <w:p w:rsidR="00031FF8" w:rsidRPr="006A64C8" w:rsidRDefault="00031FF8" w:rsidP="008731D6">
            <w:pPr>
              <w:rPr>
                <w:rFonts w:ascii="Times New Roman" w:hAnsi="Times New Roman" w:cs="Times New Roman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 xml:space="preserve">Поручение Министерства образования и науки Российской Федерации от 24.03.2015 № АК-763/06 «О создании Службы содействия занятости учащейся молодежи и трудоустройству выпускников учреждений среднего профессионального образования» и письма </w:t>
            </w:r>
            <w:proofErr w:type="spellStart"/>
            <w:r w:rsidRPr="006A64C8">
              <w:rPr>
                <w:rStyle w:val="1"/>
                <w:rFonts w:eastAsia="Courier New"/>
                <w:sz w:val="24"/>
                <w:szCs w:val="24"/>
              </w:rPr>
              <w:t>Минобрнауки</w:t>
            </w:r>
            <w:proofErr w:type="spellEnd"/>
            <w:r w:rsidRPr="006A64C8">
              <w:rPr>
                <w:rStyle w:val="1"/>
                <w:rFonts w:eastAsia="Courier New"/>
                <w:sz w:val="24"/>
                <w:szCs w:val="24"/>
              </w:rPr>
              <w:t xml:space="preserve"> России от 17марта 2015 №06-262. 06-263,06-264 «Об организации мониторинга трудоустройства инвалидов»</w:t>
            </w:r>
          </w:p>
        </w:tc>
      </w:tr>
      <w:tr w:rsidR="00031FF8" w:rsidRPr="006A64C8" w:rsidTr="00031FF8">
        <w:tc>
          <w:tcPr>
            <w:tcW w:w="4785" w:type="dxa"/>
          </w:tcPr>
          <w:p w:rsidR="00031FF8" w:rsidRPr="006A64C8" w:rsidRDefault="00031FF8" w:rsidP="008731D6">
            <w:pPr>
              <w:pStyle w:val="3"/>
              <w:shd w:val="clear" w:color="auto" w:fill="auto"/>
              <w:spacing w:after="0" w:line="317" w:lineRule="exact"/>
              <w:ind w:firstLine="0"/>
              <w:rPr>
                <w:rStyle w:val="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A64C8">
              <w:rPr>
                <w:rStyle w:val="1"/>
                <w:sz w:val="24"/>
                <w:szCs w:val="24"/>
              </w:rPr>
              <w:t>Основные</w:t>
            </w:r>
            <w:r w:rsidRPr="006A64C8">
              <w:rPr>
                <w:sz w:val="24"/>
                <w:szCs w:val="24"/>
              </w:rPr>
              <w:t xml:space="preserve"> </w:t>
            </w:r>
            <w:r w:rsidRPr="006A64C8">
              <w:rPr>
                <w:rStyle w:val="1"/>
                <w:sz w:val="24"/>
                <w:szCs w:val="24"/>
              </w:rPr>
              <w:t>разработчики</w:t>
            </w:r>
            <w:r w:rsidRPr="006A64C8">
              <w:rPr>
                <w:sz w:val="24"/>
                <w:szCs w:val="24"/>
              </w:rPr>
              <w:t xml:space="preserve"> </w:t>
            </w:r>
            <w:r w:rsidRPr="006A64C8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031FF8" w:rsidRPr="006A64C8" w:rsidRDefault="00031FF8" w:rsidP="008731D6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ГБПОУ КК «КТЭК»</w:t>
            </w:r>
          </w:p>
        </w:tc>
      </w:tr>
      <w:tr w:rsidR="00031FF8" w:rsidRPr="006A64C8" w:rsidTr="00031FF8">
        <w:tc>
          <w:tcPr>
            <w:tcW w:w="4785" w:type="dxa"/>
          </w:tcPr>
          <w:p w:rsidR="00031FF8" w:rsidRPr="006A64C8" w:rsidRDefault="00031FF8" w:rsidP="008731D6">
            <w:pPr>
              <w:pStyle w:val="3"/>
              <w:shd w:val="clear" w:color="auto" w:fill="auto"/>
              <w:spacing w:after="0" w:line="317" w:lineRule="exact"/>
              <w:ind w:left="40" w:firstLine="0"/>
              <w:rPr>
                <w:rStyle w:val="1"/>
                <w:sz w:val="24"/>
                <w:szCs w:val="24"/>
              </w:rPr>
            </w:pPr>
            <w:r w:rsidRPr="006A64C8">
              <w:rPr>
                <w:rStyle w:val="1"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</w:tcPr>
          <w:p w:rsidR="00031FF8" w:rsidRPr="006A64C8" w:rsidRDefault="00031FF8" w:rsidP="008731D6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>Создание и развитие службы содействия занятости учащейся молодежи и трудоустройству выпускников ГБПОУ КК «КТЭК» и их адаптация к рынку труда</w:t>
            </w:r>
          </w:p>
        </w:tc>
      </w:tr>
      <w:tr w:rsidR="00031FF8" w:rsidRPr="006A64C8" w:rsidTr="00031FF8">
        <w:tc>
          <w:tcPr>
            <w:tcW w:w="4785" w:type="dxa"/>
          </w:tcPr>
          <w:p w:rsidR="00031FF8" w:rsidRPr="006A64C8" w:rsidRDefault="00031FF8" w:rsidP="008731D6">
            <w:pPr>
              <w:pStyle w:val="3"/>
              <w:shd w:val="clear" w:color="auto" w:fill="auto"/>
              <w:spacing w:after="0" w:line="317" w:lineRule="exact"/>
              <w:ind w:left="40" w:firstLine="0"/>
              <w:rPr>
                <w:rStyle w:val="1"/>
                <w:sz w:val="24"/>
                <w:szCs w:val="24"/>
              </w:rPr>
            </w:pPr>
            <w:r w:rsidRPr="006A64C8">
              <w:rPr>
                <w:rStyle w:val="1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4786" w:type="dxa"/>
          </w:tcPr>
          <w:p w:rsidR="00031FF8" w:rsidRPr="006A64C8" w:rsidRDefault="00031FF8" w:rsidP="008731D6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>Создать в образовательном учреждении службу профессиональной ориентации, помогающую в выборе специальности, образовательного учреждения, сферы деятельности, соответствующих личностным особенностям поступающих, обучающихся и молодых специалистов.</w:t>
            </w:r>
          </w:p>
          <w:p w:rsidR="00031FF8" w:rsidRPr="006A64C8" w:rsidRDefault="00031FF8" w:rsidP="008731D6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 xml:space="preserve">Создать систему информирования поступающих, обучающихся, выпускников ГБПОУ КК «КТЭК» и работодателей данными о рынках труда и образовательных услуг, помогающими решать конкретные вопросы </w:t>
            </w:r>
            <w:r w:rsidR="00C93C94" w:rsidRPr="006A64C8">
              <w:rPr>
                <w:rStyle w:val="1"/>
                <w:rFonts w:eastAsia="Courier New"/>
                <w:sz w:val="24"/>
                <w:szCs w:val="24"/>
              </w:rPr>
              <w:t>трудоустройства.</w:t>
            </w:r>
          </w:p>
          <w:p w:rsidR="00C93C94" w:rsidRPr="006A64C8" w:rsidRDefault="00C93C94" w:rsidP="008731D6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>Создать методическое обеспечение взаимосвязанного прогнозирования развития рынков труда и образовательных услуг.</w:t>
            </w:r>
          </w:p>
          <w:p w:rsidR="00C93C94" w:rsidRPr="006A64C8" w:rsidRDefault="00C93C94" w:rsidP="008731D6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>Разработать инновационные модели социального партнерства в организации системы профориентации.</w:t>
            </w:r>
          </w:p>
          <w:p w:rsidR="00C93C94" w:rsidRPr="006A64C8" w:rsidRDefault="00C93C94" w:rsidP="008731D6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 xml:space="preserve">Совершенствовать на базе существующей системы дополнительного профессионального образования переподготовку студентов и выпускников учреждений профессионального образования по новым специальностям, </w:t>
            </w:r>
            <w:r w:rsidRPr="006A64C8">
              <w:rPr>
                <w:rStyle w:val="1"/>
                <w:rFonts w:eastAsia="Courier New"/>
                <w:sz w:val="24"/>
                <w:szCs w:val="24"/>
              </w:rPr>
              <w:lastRenderedPageBreak/>
              <w:t>расширяющих их профессиональные возможности и повышающих конкурентоспособность на рынке труда.</w:t>
            </w:r>
          </w:p>
          <w:p w:rsidR="00C93C94" w:rsidRPr="006A64C8" w:rsidRDefault="00C93C94" w:rsidP="008731D6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 xml:space="preserve">Разработать механизмы правовой и социальной поддержки обучающихся и выпускников ГБПОУ КК «КТЭК» на рынке труда. Разработать </w:t>
            </w:r>
            <w:proofErr w:type="gramStart"/>
            <w:r w:rsidRPr="006A64C8">
              <w:rPr>
                <w:rStyle w:val="1"/>
                <w:rFonts w:eastAsia="Courier New"/>
                <w:sz w:val="24"/>
                <w:szCs w:val="24"/>
              </w:rPr>
              <w:t>экономический механизм</w:t>
            </w:r>
            <w:proofErr w:type="gramEnd"/>
            <w:r w:rsidRPr="006A64C8">
              <w:rPr>
                <w:rStyle w:val="1"/>
                <w:rFonts w:eastAsia="Courier New"/>
                <w:sz w:val="24"/>
                <w:szCs w:val="24"/>
              </w:rPr>
              <w:t xml:space="preserve"> обеспечения функционирования центра содействия трудоустройству выпускников ГБПОУ КК «КТЭК».</w:t>
            </w:r>
          </w:p>
          <w:p w:rsidR="00C93C94" w:rsidRPr="006A64C8" w:rsidRDefault="00C93C94" w:rsidP="008731D6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>Сформировать механизм коррекции содержания, форм и методов профессионального образования, перечня специальностей и структуры набора, Федеральных  государственных образовательных стандартов, основывающийся на прогнозах взаимосвязанного развития рынков труда и образовательных услуг.</w:t>
            </w:r>
          </w:p>
        </w:tc>
      </w:tr>
      <w:tr w:rsidR="00031FF8" w:rsidRPr="006A64C8" w:rsidTr="00031FF8">
        <w:tc>
          <w:tcPr>
            <w:tcW w:w="4785" w:type="dxa"/>
          </w:tcPr>
          <w:p w:rsidR="00031FF8" w:rsidRPr="006A64C8" w:rsidRDefault="00C93C94" w:rsidP="008731D6">
            <w:pPr>
              <w:pStyle w:val="3"/>
              <w:shd w:val="clear" w:color="auto" w:fill="auto"/>
              <w:spacing w:after="0" w:line="317" w:lineRule="exact"/>
              <w:ind w:firstLine="0"/>
              <w:rPr>
                <w:rStyle w:val="1"/>
                <w:sz w:val="24"/>
                <w:szCs w:val="24"/>
              </w:rPr>
            </w:pPr>
            <w:r w:rsidRPr="006A64C8">
              <w:rPr>
                <w:rStyle w:val="1"/>
                <w:sz w:val="24"/>
                <w:szCs w:val="24"/>
              </w:rPr>
              <w:lastRenderedPageBreak/>
              <w:t>Основные проблемы</w:t>
            </w:r>
          </w:p>
        </w:tc>
        <w:tc>
          <w:tcPr>
            <w:tcW w:w="4786" w:type="dxa"/>
          </w:tcPr>
          <w:p w:rsidR="00031FF8" w:rsidRPr="006A64C8" w:rsidRDefault="00C93C94" w:rsidP="008731D6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>Несоответствие между потребностями рынка труда с одной стороны и мотивацией, характерологическими особенностями и профессиональными качествами  работников с другой.</w:t>
            </w:r>
          </w:p>
          <w:p w:rsidR="00C93C94" w:rsidRPr="006A64C8" w:rsidRDefault="00C93C94" w:rsidP="008731D6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>Спрос на рабочую силу высокой квалификации и несоответствие программ подготовки специалистов требованиям рынка труда.</w:t>
            </w:r>
          </w:p>
          <w:p w:rsidR="00C93C94" w:rsidRPr="006A64C8" w:rsidRDefault="00C93C94" w:rsidP="008731D6">
            <w:pPr>
              <w:rPr>
                <w:rStyle w:val="1"/>
                <w:rFonts w:eastAsia="Courier New"/>
                <w:sz w:val="24"/>
                <w:szCs w:val="24"/>
              </w:rPr>
            </w:pPr>
            <w:r w:rsidRPr="006A64C8">
              <w:rPr>
                <w:rStyle w:val="1"/>
                <w:rFonts w:eastAsia="Courier New"/>
                <w:sz w:val="24"/>
                <w:szCs w:val="24"/>
              </w:rPr>
              <w:t>Динамичное развитие экономики и адекватность этим процессам работы образовательных учреждений среднего профессионального образования</w:t>
            </w:r>
          </w:p>
        </w:tc>
      </w:tr>
      <w:tr w:rsidR="00031FF8" w:rsidRPr="006A64C8" w:rsidTr="00031FF8">
        <w:tc>
          <w:tcPr>
            <w:tcW w:w="4785" w:type="dxa"/>
          </w:tcPr>
          <w:p w:rsidR="00031FF8" w:rsidRPr="006A64C8" w:rsidRDefault="00C93C94" w:rsidP="008731D6">
            <w:pPr>
              <w:pStyle w:val="3"/>
              <w:shd w:val="clear" w:color="auto" w:fill="auto"/>
              <w:spacing w:after="60" w:line="260" w:lineRule="exact"/>
              <w:ind w:firstLine="0"/>
              <w:rPr>
                <w:rStyle w:val="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A64C8">
              <w:rPr>
                <w:rStyle w:val="1"/>
                <w:sz w:val="24"/>
                <w:szCs w:val="24"/>
              </w:rPr>
              <w:t>Сроки и этапы</w:t>
            </w:r>
            <w:r w:rsidRPr="006A64C8">
              <w:rPr>
                <w:rStyle w:val="a6"/>
                <w:sz w:val="24"/>
                <w:szCs w:val="24"/>
              </w:rPr>
              <w:t xml:space="preserve"> </w:t>
            </w:r>
            <w:r w:rsidRPr="006A64C8">
              <w:rPr>
                <w:rStyle w:val="1"/>
                <w:sz w:val="24"/>
                <w:szCs w:val="24"/>
              </w:rPr>
              <w:t>реализации</w:t>
            </w:r>
            <w:r w:rsidRPr="006A64C8">
              <w:rPr>
                <w:sz w:val="24"/>
                <w:szCs w:val="24"/>
              </w:rPr>
              <w:t xml:space="preserve"> </w:t>
            </w:r>
            <w:r w:rsidRPr="006A64C8">
              <w:rPr>
                <w:rStyle w:val="1"/>
                <w:sz w:val="24"/>
                <w:szCs w:val="24"/>
              </w:rPr>
              <w:t>Программы</w:t>
            </w:r>
          </w:p>
        </w:tc>
        <w:tc>
          <w:tcPr>
            <w:tcW w:w="4786" w:type="dxa"/>
          </w:tcPr>
          <w:p w:rsidR="00031FF8" w:rsidRPr="006A64C8" w:rsidRDefault="00C93C94" w:rsidP="008731D6">
            <w:pPr>
              <w:pStyle w:val="3"/>
              <w:shd w:val="clear" w:color="auto" w:fill="auto"/>
              <w:spacing w:after="0"/>
              <w:ind w:firstLine="0"/>
              <w:rPr>
                <w:rStyle w:val="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proofErr w:type="gramStart"/>
            <w:r w:rsidRPr="006A64C8">
              <w:rPr>
                <w:rStyle w:val="1"/>
                <w:sz w:val="24"/>
                <w:szCs w:val="24"/>
              </w:rPr>
              <w:t>Срок реализации Программы: 2015-2018гг. с разбивкой на этапы по годам выполнения (1 этап - 2015-2016 гг., 2 этап - 2016-2017 г., 3 этап -2017-2018</w:t>
            </w:r>
            <w:proofErr w:type="gramEnd"/>
          </w:p>
        </w:tc>
      </w:tr>
      <w:tr w:rsidR="00031FF8" w:rsidRPr="006A64C8" w:rsidTr="00031FF8">
        <w:tc>
          <w:tcPr>
            <w:tcW w:w="4785" w:type="dxa"/>
          </w:tcPr>
          <w:p w:rsidR="00031FF8" w:rsidRPr="006A64C8" w:rsidRDefault="00C93C94" w:rsidP="008731D6">
            <w:pPr>
              <w:pStyle w:val="3"/>
              <w:shd w:val="clear" w:color="auto" w:fill="auto"/>
              <w:spacing w:after="0" w:line="317" w:lineRule="exact"/>
              <w:ind w:left="40" w:firstLine="0"/>
              <w:rPr>
                <w:rStyle w:val="1"/>
                <w:sz w:val="24"/>
                <w:szCs w:val="24"/>
              </w:rPr>
            </w:pPr>
            <w:r w:rsidRPr="006A64C8">
              <w:rPr>
                <w:rStyle w:val="1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4786" w:type="dxa"/>
          </w:tcPr>
          <w:p w:rsidR="00C93C94" w:rsidRPr="006A64C8" w:rsidRDefault="00C93C94" w:rsidP="008731D6">
            <w:pPr>
              <w:pStyle w:val="3"/>
              <w:shd w:val="clear" w:color="auto" w:fill="auto"/>
              <w:spacing w:after="0" w:line="326" w:lineRule="exact"/>
              <w:ind w:firstLine="0"/>
              <w:rPr>
                <w:sz w:val="24"/>
                <w:szCs w:val="24"/>
              </w:rPr>
            </w:pPr>
            <w:r w:rsidRPr="006A64C8">
              <w:rPr>
                <w:rStyle w:val="1"/>
                <w:sz w:val="24"/>
                <w:szCs w:val="24"/>
              </w:rPr>
              <w:t xml:space="preserve">Построение и экспериментальное функционирование системы содействия обучающимся и выпускникам ГБПОУ </w:t>
            </w:r>
            <w:r w:rsidR="00B60DBB" w:rsidRPr="006A64C8">
              <w:rPr>
                <w:rStyle w:val="1"/>
                <w:sz w:val="24"/>
                <w:szCs w:val="24"/>
              </w:rPr>
              <w:t>КК «КТЭК»</w:t>
            </w:r>
            <w:r w:rsidRPr="006A64C8">
              <w:rPr>
                <w:rStyle w:val="1"/>
                <w:sz w:val="24"/>
                <w:szCs w:val="24"/>
              </w:rPr>
              <w:t xml:space="preserve"> включающей:</w:t>
            </w:r>
          </w:p>
          <w:p w:rsidR="00C93C94" w:rsidRPr="006A64C8" w:rsidRDefault="007B4E4A" w:rsidP="008731D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-42"/>
              </w:tabs>
              <w:spacing w:after="0" w:line="240" w:lineRule="auto"/>
              <w:ind w:hanging="340"/>
              <w:rPr>
                <w:sz w:val="24"/>
                <w:szCs w:val="24"/>
              </w:rPr>
            </w:pPr>
            <w:r w:rsidRPr="006A64C8">
              <w:rPr>
                <w:rStyle w:val="1"/>
                <w:sz w:val="24"/>
                <w:szCs w:val="24"/>
              </w:rPr>
              <w:t xml:space="preserve">- </w:t>
            </w:r>
            <w:r w:rsidR="00C93C94" w:rsidRPr="006A64C8">
              <w:rPr>
                <w:rStyle w:val="1"/>
                <w:sz w:val="24"/>
                <w:szCs w:val="24"/>
              </w:rPr>
              <w:t>информационную систему, систему</w:t>
            </w:r>
          </w:p>
          <w:p w:rsidR="00B60DBB" w:rsidRPr="006A64C8" w:rsidRDefault="00C93C94" w:rsidP="008731D6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1"/>
                <w:sz w:val="24"/>
                <w:szCs w:val="24"/>
              </w:rPr>
            </w:pPr>
            <w:r w:rsidRPr="006A64C8">
              <w:rPr>
                <w:rStyle w:val="1"/>
                <w:sz w:val="24"/>
                <w:szCs w:val="24"/>
              </w:rPr>
              <w:t>профессиональной переподготовки незанятых выпускников, механизмы их</w:t>
            </w:r>
            <w:r w:rsidR="00B60DBB" w:rsidRPr="006A64C8">
              <w:rPr>
                <w:rStyle w:val="1"/>
                <w:sz w:val="24"/>
                <w:szCs w:val="24"/>
              </w:rPr>
              <w:t xml:space="preserve"> правовой и социальной защиты.</w:t>
            </w:r>
          </w:p>
          <w:p w:rsidR="007B4E4A" w:rsidRPr="006A64C8" w:rsidRDefault="007B4E4A" w:rsidP="008731D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0"/>
              </w:tabs>
              <w:spacing w:after="0" w:line="240" w:lineRule="auto"/>
              <w:ind w:hanging="340"/>
              <w:rPr>
                <w:sz w:val="24"/>
                <w:szCs w:val="24"/>
              </w:rPr>
            </w:pPr>
            <w:r w:rsidRPr="006A64C8">
              <w:rPr>
                <w:rStyle w:val="1"/>
                <w:sz w:val="24"/>
                <w:szCs w:val="24"/>
              </w:rPr>
              <w:t>- Охват системой содействия трудоустройству обучающихся и выпускников ГБПОУ КК «КТЭК»</w:t>
            </w:r>
          </w:p>
          <w:p w:rsidR="007B4E4A" w:rsidRPr="006A64C8" w:rsidRDefault="007B4E4A" w:rsidP="008731D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0"/>
              </w:tabs>
              <w:spacing w:after="0"/>
              <w:ind w:hanging="340"/>
              <w:rPr>
                <w:sz w:val="24"/>
                <w:szCs w:val="24"/>
              </w:rPr>
            </w:pPr>
            <w:r w:rsidRPr="006A64C8">
              <w:rPr>
                <w:rStyle w:val="1"/>
                <w:sz w:val="24"/>
                <w:szCs w:val="24"/>
              </w:rPr>
              <w:t xml:space="preserve">- Организация центра профориентации в ГБПОУ КК «КТЭК», обеспечивающей выбор профессии и специальности, </w:t>
            </w:r>
            <w:r w:rsidRPr="006A64C8">
              <w:rPr>
                <w:rStyle w:val="1"/>
                <w:sz w:val="24"/>
                <w:szCs w:val="24"/>
              </w:rPr>
              <w:lastRenderedPageBreak/>
              <w:t>образовательного учреждения и сферы деятельности, соответствующей личностным особенностям и способствующей успешному развитию профессиональной карьеры.</w:t>
            </w:r>
          </w:p>
          <w:p w:rsidR="007B4E4A" w:rsidRPr="006A64C8" w:rsidRDefault="007B4E4A" w:rsidP="008731D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after="0"/>
              <w:ind w:hanging="340"/>
              <w:rPr>
                <w:sz w:val="24"/>
                <w:szCs w:val="24"/>
              </w:rPr>
            </w:pPr>
            <w:r w:rsidRPr="006A64C8">
              <w:rPr>
                <w:rStyle w:val="1"/>
                <w:sz w:val="24"/>
                <w:szCs w:val="24"/>
              </w:rPr>
              <w:t>- Изменение имиджа учебного заведения и повышение популярности рабочих профессий и специальностей среди молодежи.</w:t>
            </w:r>
          </w:p>
          <w:p w:rsidR="007B4E4A" w:rsidRPr="006A64C8" w:rsidRDefault="007B4E4A" w:rsidP="008731D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0"/>
              </w:tabs>
              <w:spacing w:after="0"/>
              <w:ind w:hanging="340"/>
              <w:rPr>
                <w:rStyle w:val="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A64C8">
              <w:rPr>
                <w:rStyle w:val="1"/>
                <w:sz w:val="24"/>
                <w:szCs w:val="24"/>
              </w:rPr>
              <w:t>- Прогнозирование взаимосвязанного развития рынков труда и образовательных услуг, помогающее решению проблемы сбалансированности спроса и предложения на рынке труда.</w:t>
            </w:r>
          </w:p>
          <w:p w:rsidR="007B4E4A" w:rsidRPr="006A64C8" w:rsidRDefault="007B4E4A" w:rsidP="008731D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20"/>
              </w:tabs>
              <w:spacing w:after="0"/>
              <w:ind w:hanging="340"/>
              <w:rPr>
                <w:sz w:val="24"/>
                <w:szCs w:val="24"/>
              </w:rPr>
            </w:pPr>
            <w:r w:rsidRPr="006A64C8">
              <w:rPr>
                <w:rStyle w:val="1"/>
                <w:sz w:val="24"/>
                <w:szCs w:val="24"/>
              </w:rPr>
              <w:t xml:space="preserve">- Создание экономического </w:t>
            </w:r>
            <w:proofErr w:type="gramStart"/>
            <w:r w:rsidRPr="006A64C8">
              <w:rPr>
                <w:rStyle w:val="1"/>
                <w:sz w:val="24"/>
                <w:szCs w:val="24"/>
              </w:rPr>
              <w:t>механизма обеспечения функционирования центра содействия</w:t>
            </w:r>
            <w:proofErr w:type="gramEnd"/>
            <w:r w:rsidRPr="006A64C8">
              <w:rPr>
                <w:rStyle w:val="1"/>
                <w:sz w:val="24"/>
                <w:szCs w:val="24"/>
              </w:rPr>
              <w:t xml:space="preserve"> трудоустройству выпускников учреждений среднего профессионального образования.</w:t>
            </w:r>
          </w:p>
          <w:p w:rsidR="00031FF8" w:rsidRPr="006A64C8" w:rsidRDefault="007B4E4A" w:rsidP="008731D6">
            <w:pPr>
              <w:pStyle w:val="3"/>
              <w:shd w:val="clear" w:color="auto" w:fill="auto"/>
              <w:tabs>
                <w:tab w:val="left" w:pos="10"/>
              </w:tabs>
              <w:spacing w:after="0"/>
              <w:ind w:firstLine="0"/>
              <w:rPr>
                <w:rStyle w:val="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6A64C8">
              <w:rPr>
                <w:rStyle w:val="1"/>
                <w:sz w:val="24"/>
                <w:szCs w:val="24"/>
              </w:rPr>
              <w:t>- Создание механизма разработки рекомендаций по изменениям в функционировании системы профессионального образования, соответствующим изменениям спроса на рынке труда.</w:t>
            </w:r>
          </w:p>
        </w:tc>
      </w:tr>
    </w:tbl>
    <w:p w:rsidR="005304AC" w:rsidRDefault="005304AC" w:rsidP="009B091C">
      <w:pPr>
        <w:pStyle w:val="3"/>
        <w:shd w:val="clear" w:color="auto" w:fill="auto"/>
        <w:spacing w:after="418" w:line="260" w:lineRule="exact"/>
        <w:ind w:left="20" w:firstLine="700"/>
        <w:rPr>
          <w:rStyle w:val="21"/>
          <w:rFonts w:eastAsia="Segoe UI"/>
          <w:sz w:val="28"/>
          <w:szCs w:val="28"/>
        </w:rPr>
      </w:pPr>
    </w:p>
    <w:p w:rsidR="009B091C" w:rsidRPr="006A64C8" w:rsidRDefault="009B091C" w:rsidP="009B091C">
      <w:pPr>
        <w:pStyle w:val="3"/>
        <w:shd w:val="clear" w:color="auto" w:fill="auto"/>
        <w:spacing w:after="418" w:line="260" w:lineRule="exact"/>
        <w:ind w:left="20" w:firstLine="700"/>
        <w:rPr>
          <w:sz w:val="28"/>
          <w:szCs w:val="28"/>
        </w:rPr>
      </w:pPr>
      <w:r w:rsidRPr="006A64C8">
        <w:rPr>
          <w:rStyle w:val="21"/>
          <w:rFonts w:eastAsia="Segoe UI"/>
          <w:sz w:val="28"/>
          <w:szCs w:val="28"/>
        </w:rPr>
        <w:t>Целевая группа, на которую направлены мероприятия Программы</w:t>
      </w:r>
    </w:p>
    <w:p w:rsidR="007B4E4A" w:rsidRPr="006A64C8" w:rsidRDefault="009B091C" w:rsidP="005B4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Целевой группой, на которую направлены мероприятия Программы, являются:</w:t>
      </w:r>
    </w:p>
    <w:p w:rsidR="009B091C" w:rsidRPr="006A64C8" w:rsidRDefault="009B091C" w:rsidP="005B4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 xml:space="preserve">- обучающиеся и выпускники общеобразовательных школ, в том числе, проходившие </w:t>
      </w:r>
      <w:proofErr w:type="gramStart"/>
      <w:r w:rsidRPr="006A64C8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6A64C8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в образовательной организации;</w:t>
      </w:r>
    </w:p>
    <w:p w:rsidR="009B091C" w:rsidRPr="006A64C8" w:rsidRDefault="009B091C" w:rsidP="005B4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- обучающиеся и выпускники ОО СПО;</w:t>
      </w:r>
    </w:p>
    <w:p w:rsidR="009B091C" w:rsidRPr="006A64C8" w:rsidRDefault="009B091C" w:rsidP="005B4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- не рабо</w:t>
      </w:r>
      <w:r w:rsidR="005B44DD" w:rsidRPr="006A64C8">
        <w:rPr>
          <w:rFonts w:ascii="Times New Roman" w:hAnsi="Times New Roman" w:cs="Times New Roman"/>
          <w:sz w:val="28"/>
          <w:szCs w:val="28"/>
        </w:rPr>
        <w:t>тающая и не обучающаяся молодёжь;</w:t>
      </w:r>
    </w:p>
    <w:p w:rsidR="005B44DD" w:rsidRPr="006A64C8" w:rsidRDefault="005B44DD" w:rsidP="005B4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- граждане от 16 лет, состоящие на учете в качестве безработных в государственном учреждении «Цент занятости г. Краснодар»</w:t>
      </w:r>
    </w:p>
    <w:p w:rsidR="005B44DD" w:rsidRPr="006A64C8" w:rsidRDefault="005B44DD" w:rsidP="005B44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- подростки и молодежь, посещающие подростковые центры и клубы по месту жительства.</w:t>
      </w:r>
    </w:p>
    <w:p w:rsidR="005B44DD" w:rsidRPr="006A64C8" w:rsidRDefault="005B44DD" w:rsidP="005B44DD">
      <w:pPr>
        <w:pStyle w:val="3"/>
        <w:shd w:val="clear" w:color="auto" w:fill="auto"/>
        <w:spacing w:after="297" w:line="260" w:lineRule="exact"/>
        <w:ind w:left="20" w:firstLine="0"/>
        <w:jc w:val="center"/>
        <w:rPr>
          <w:rStyle w:val="21"/>
          <w:sz w:val="28"/>
          <w:szCs w:val="28"/>
        </w:rPr>
      </w:pPr>
      <w:r w:rsidRPr="006A64C8">
        <w:rPr>
          <w:rStyle w:val="21"/>
          <w:rFonts w:eastAsia="Segoe UI"/>
          <w:sz w:val="28"/>
          <w:szCs w:val="28"/>
        </w:rPr>
        <w:lastRenderedPageBreak/>
        <w:t>Показатели эффективности реализации Программы</w:t>
      </w:r>
    </w:p>
    <w:p w:rsidR="005B44DD" w:rsidRPr="006A64C8" w:rsidRDefault="005B44DD" w:rsidP="005304AC">
      <w:pPr>
        <w:pStyle w:val="3"/>
        <w:shd w:val="clear" w:color="auto" w:fill="auto"/>
        <w:spacing w:after="252" w:line="360" w:lineRule="auto"/>
        <w:ind w:firstLine="700"/>
        <w:jc w:val="center"/>
        <w:rPr>
          <w:sz w:val="28"/>
          <w:szCs w:val="28"/>
        </w:rPr>
      </w:pPr>
      <w:r w:rsidRPr="006A64C8">
        <w:rPr>
          <w:sz w:val="28"/>
          <w:szCs w:val="28"/>
        </w:rPr>
        <w:t>Показателем эффективности реализации Программы является:</w:t>
      </w:r>
    </w:p>
    <w:p w:rsidR="005B44DD" w:rsidRPr="006A64C8" w:rsidRDefault="005B44DD" w:rsidP="005304AC">
      <w:pPr>
        <w:pStyle w:val="3"/>
        <w:shd w:val="clear" w:color="auto" w:fill="auto"/>
        <w:spacing w:after="252" w:line="360" w:lineRule="auto"/>
        <w:ind w:firstLine="700"/>
        <w:rPr>
          <w:sz w:val="28"/>
          <w:szCs w:val="28"/>
        </w:rPr>
      </w:pPr>
      <w:r w:rsidRPr="006A64C8">
        <w:rPr>
          <w:sz w:val="28"/>
          <w:szCs w:val="28"/>
        </w:rPr>
        <w:t xml:space="preserve">- доля выпускников ГБПОУ КК «КТЭК», трудоустроившихся по окончании образовательного учреждения по полученной специальности, от общей численности выпускников (процент): - </w:t>
      </w:r>
      <w:r w:rsidRPr="006A64C8">
        <w:rPr>
          <w:color w:val="FF0000"/>
          <w:sz w:val="28"/>
          <w:szCs w:val="28"/>
        </w:rPr>
        <w:t>60%.</w:t>
      </w:r>
    </w:p>
    <w:p w:rsidR="005B44DD" w:rsidRPr="006A64C8" w:rsidRDefault="005B44DD" w:rsidP="005304AC">
      <w:pPr>
        <w:pStyle w:val="3"/>
        <w:shd w:val="clear" w:color="auto" w:fill="auto"/>
        <w:spacing w:after="297" w:line="360" w:lineRule="auto"/>
        <w:ind w:firstLine="0"/>
        <w:jc w:val="center"/>
        <w:rPr>
          <w:sz w:val="28"/>
          <w:szCs w:val="28"/>
        </w:rPr>
      </w:pPr>
    </w:p>
    <w:p w:rsidR="005B44DD" w:rsidRPr="006A64C8" w:rsidRDefault="005B44DD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4DD" w:rsidRPr="006A64C8" w:rsidRDefault="005B44DD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4DD" w:rsidRDefault="005B44DD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Default="006A64C8" w:rsidP="005B44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4C8" w:rsidRPr="006A64C8" w:rsidRDefault="006A64C8" w:rsidP="005304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44DD" w:rsidRPr="006A64C8" w:rsidRDefault="005B44DD" w:rsidP="006A64C8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998"/>
        </w:tabs>
        <w:spacing w:after="367" w:line="240" w:lineRule="auto"/>
        <w:ind w:left="318" w:right="340" w:firstLine="380"/>
        <w:jc w:val="center"/>
        <w:rPr>
          <w:sz w:val="28"/>
          <w:szCs w:val="28"/>
        </w:rPr>
      </w:pPr>
      <w:bookmarkStart w:id="1" w:name="bookmark1"/>
      <w:r w:rsidRPr="006A64C8">
        <w:rPr>
          <w:sz w:val="28"/>
          <w:szCs w:val="28"/>
        </w:rPr>
        <w:lastRenderedPageBreak/>
        <w:t>Анализ организации работы по содействию трудоустройству выпускников учреждений среднего профессионального образования</w:t>
      </w:r>
      <w:bookmarkEnd w:id="1"/>
    </w:p>
    <w:p w:rsidR="005B44DD" w:rsidRPr="006A64C8" w:rsidRDefault="005B44DD" w:rsidP="005B44DD">
      <w:pPr>
        <w:pStyle w:val="3"/>
        <w:shd w:val="clear" w:color="auto" w:fill="auto"/>
        <w:spacing w:after="0"/>
        <w:ind w:left="20" w:right="20" w:firstLine="0"/>
        <w:jc w:val="both"/>
        <w:rPr>
          <w:rStyle w:val="1"/>
          <w:rFonts w:eastAsia="Courier New"/>
          <w:sz w:val="28"/>
          <w:szCs w:val="28"/>
        </w:rPr>
      </w:pPr>
      <w:r w:rsidRPr="006A64C8">
        <w:rPr>
          <w:b/>
          <w:sz w:val="28"/>
          <w:szCs w:val="28"/>
        </w:rPr>
        <w:tab/>
      </w:r>
      <w:r w:rsidRPr="006A64C8">
        <w:rPr>
          <w:sz w:val="28"/>
          <w:szCs w:val="28"/>
        </w:rPr>
        <w:t xml:space="preserve">Более 70% обучающихся средних профессиональных учреждений по окончании обучения нуждаются в помощи при трудоустройстве. Проблема трудоустройства выпускников возникла еще в девяностых годах, после того, как было отменено централизованное распределение выпускников учебных заведений. С тех пор эта проблема приобрела социальных характер. Сейчас у руководителей учебных заведений стоит задача определить дальнейшую жизнь для выпускников школ, колледжей. Этот вопрос связан с выбором образовательного учреждения, с выбором первого места работы. Учебные заведения, работодатели и кадровые службы пытаются найти эффективные способы решения вопроса. В колледжах, техникумах Службы содействия трудоустройству выпускников начали свою работу с 2010 года. Они конечно </w:t>
      </w:r>
      <w:proofErr w:type="gramStart"/>
      <w:r w:rsidRPr="006A64C8">
        <w:rPr>
          <w:sz w:val="28"/>
          <w:szCs w:val="28"/>
        </w:rPr>
        <w:t>приносят положительный результат</w:t>
      </w:r>
      <w:proofErr w:type="gramEnd"/>
      <w:r w:rsidRPr="006A64C8">
        <w:rPr>
          <w:sz w:val="28"/>
          <w:szCs w:val="28"/>
        </w:rPr>
        <w:t xml:space="preserve">. Но количество безработной дипломированной молодежи по- </w:t>
      </w:r>
      <w:proofErr w:type="gramStart"/>
      <w:r w:rsidRPr="006A64C8">
        <w:rPr>
          <w:sz w:val="28"/>
          <w:szCs w:val="28"/>
        </w:rPr>
        <w:t>прежнему</w:t>
      </w:r>
      <w:proofErr w:type="gramEnd"/>
      <w:r w:rsidRPr="006A64C8">
        <w:rPr>
          <w:sz w:val="28"/>
          <w:szCs w:val="28"/>
        </w:rPr>
        <w:t xml:space="preserve"> велико. </w:t>
      </w:r>
      <w:proofErr w:type="gramStart"/>
      <w:r w:rsidRPr="006A64C8">
        <w:rPr>
          <w:sz w:val="28"/>
          <w:szCs w:val="28"/>
        </w:rPr>
        <w:t xml:space="preserve">По поручению Министерства образования и науки Российской Федерации от 24.03.2015 № АК-763/06 «О создании Центра содействия занятости учащейся молодежи и трудоустройству выпускников учреждений среднего профессионального образования» и письма </w:t>
      </w:r>
      <w:proofErr w:type="spellStart"/>
      <w:r w:rsidRPr="006A64C8">
        <w:rPr>
          <w:sz w:val="28"/>
          <w:szCs w:val="28"/>
        </w:rPr>
        <w:t>Минобрнауки</w:t>
      </w:r>
      <w:proofErr w:type="spellEnd"/>
      <w:r w:rsidRPr="006A64C8">
        <w:rPr>
          <w:sz w:val="28"/>
          <w:szCs w:val="28"/>
        </w:rPr>
        <w:t xml:space="preserve"> России от 17марта 2015№06-262. 06-263,06-264 «Об организации мониторинга трудоустройства инвалидов» разработана концепция формирования и функционирования системы содействия трудоустройству выпускников учреждений</w:t>
      </w:r>
      <w:r w:rsidRPr="006A64C8">
        <w:rPr>
          <w:sz w:val="28"/>
          <w:szCs w:val="28"/>
        </w:rPr>
        <w:tab/>
        <w:t>профессионального образования.</w:t>
      </w:r>
      <w:proofErr w:type="gramEnd"/>
      <w:r w:rsidRPr="006A64C8">
        <w:rPr>
          <w:sz w:val="28"/>
          <w:szCs w:val="28"/>
        </w:rPr>
        <w:t xml:space="preserve"> В Концепции сформулированы основные цели, задачи создания и функционирования системы содействия трудоустройству выпускников учреждений профессионального образования с учетом основных направлений государственной политики в сфере образования и занятости населения. Объектом концепции является занятость выпускников учреждений профессионального образования</w:t>
      </w:r>
      <w:r w:rsidRPr="006A64C8">
        <w:rPr>
          <w:b/>
          <w:sz w:val="28"/>
          <w:szCs w:val="28"/>
        </w:rPr>
        <w:t>.</w:t>
      </w:r>
      <w:r w:rsidRPr="006A64C8">
        <w:rPr>
          <w:rStyle w:val="1"/>
          <w:rFonts w:eastAsia="Courier New"/>
          <w:sz w:val="28"/>
          <w:szCs w:val="28"/>
        </w:rPr>
        <w:t xml:space="preserve"> </w:t>
      </w:r>
    </w:p>
    <w:p w:rsidR="005B44DD" w:rsidRPr="006A64C8" w:rsidRDefault="005B44DD" w:rsidP="005B44DD">
      <w:pPr>
        <w:pStyle w:val="3"/>
        <w:shd w:val="clear" w:color="auto" w:fill="auto"/>
        <w:spacing w:after="0"/>
        <w:ind w:left="20" w:right="20" w:firstLine="688"/>
        <w:jc w:val="both"/>
        <w:rPr>
          <w:sz w:val="28"/>
          <w:szCs w:val="28"/>
        </w:rPr>
      </w:pPr>
      <w:r w:rsidRPr="006A64C8">
        <w:rPr>
          <w:rStyle w:val="a4"/>
          <w:sz w:val="28"/>
          <w:szCs w:val="28"/>
        </w:rPr>
        <w:t xml:space="preserve">Предметом </w:t>
      </w:r>
      <w:r w:rsidRPr="006A64C8">
        <w:rPr>
          <w:sz w:val="28"/>
          <w:szCs w:val="28"/>
        </w:rPr>
        <w:t>- определение цели, задач, структуры создаваемой системы содействия трудоустройству выпускников учреждений профессионального образования (далее - ССТВ).</w:t>
      </w:r>
    </w:p>
    <w:p w:rsidR="005B44DD" w:rsidRPr="006A64C8" w:rsidRDefault="005B44DD" w:rsidP="005B44DD">
      <w:pPr>
        <w:pStyle w:val="3"/>
        <w:shd w:val="clear" w:color="auto" w:fill="auto"/>
        <w:spacing w:after="0"/>
        <w:ind w:left="20" w:right="20" w:firstLine="688"/>
        <w:rPr>
          <w:sz w:val="28"/>
          <w:szCs w:val="28"/>
        </w:rPr>
      </w:pPr>
      <w:r w:rsidRPr="006A64C8">
        <w:rPr>
          <w:rStyle w:val="a4"/>
          <w:sz w:val="28"/>
          <w:szCs w:val="28"/>
        </w:rPr>
        <w:t xml:space="preserve">Общая цель - </w:t>
      </w:r>
      <w:r w:rsidRPr="006A64C8">
        <w:rPr>
          <w:sz w:val="28"/>
          <w:szCs w:val="28"/>
        </w:rPr>
        <w:t>формирование и функционирование эффективной системы содействия трудоустройству выпускников учреждений профессионального образования путем:</w:t>
      </w:r>
    </w:p>
    <w:p w:rsidR="005B44DD" w:rsidRPr="006A64C8" w:rsidRDefault="005B44DD" w:rsidP="005B44DD">
      <w:pPr>
        <w:pStyle w:val="3"/>
        <w:shd w:val="clear" w:color="auto" w:fill="auto"/>
        <w:spacing w:after="0"/>
        <w:ind w:left="20" w:right="20" w:firstLine="688"/>
        <w:rPr>
          <w:sz w:val="28"/>
          <w:szCs w:val="28"/>
        </w:rPr>
      </w:pPr>
      <w:r w:rsidRPr="006A64C8">
        <w:rPr>
          <w:sz w:val="28"/>
          <w:szCs w:val="28"/>
        </w:rPr>
        <w:t>а) создания условий для информирования выпускников учреждений профессионального образования о спросе и предложении рабочей силы на рынке труда;</w:t>
      </w:r>
    </w:p>
    <w:p w:rsidR="005B44DD" w:rsidRPr="006A64C8" w:rsidRDefault="005B44DD" w:rsidP="005B44DD">
      <w:pPr>
        <w:pStyle w:val="3"/>
        <w:shd w:val="clear" w:color="auto" w:fill="auto"/>
        <w:spacing w:after="0"/>
        <w:ind w:left="20" w:right="20" w:firstLine="688"/>
        <w:rPr>
          <w:sz w:val="28"/>
          <w:szCs w:val="28"/>
        </w:rPr>
      </w:pPr>
      <w:r w:rsidRPr="006A64C8">
        <w:rPr>
          <w:sz w:val="28"/>
          <w:szCs w:val="28"/>
        </w:rPr>
        <w:t>б) создания условий для взаимодействия выпускников учреждений профессионального образования и потенциальных работодателей через сеть центров (служб) содействия трудоустройству выпускников образовательных учреждений действующих при учебных заведениях.</w:t>
      </w:r>
    </w:p>
    <w:p w:rsidR="003600F7" w:rsidRDefault="003600F7" w:rsidP="005B44DD">
      <w:pPr>
        <w:pStyle w:val="3"/>
        <w:shd w:val="clear" w:color="auto" w:fill="auto"/>
        <w:spacing w:after="0" w:line="240" w:lineRule="auto"/>
        <w:ind w:firstLine="0"/>
        <w:jc w:val="center"/>
        <w:rPr>
          <w:rStyle w:val="21"/>
          <w:rFonts w:eastAsia="Segoe UI"/>
          <w:sz w:val="28"/>
          <w:szCs w:val="28"/>
        </w:rPr>
      </w:pPr>
    </w:p>
    <w:p w:rsidR="003600F7" w:rsidRDefault="003600F7" w:rsidP="005B44DD">
      <w:pPr>
        <w:pStyle w:val="3"/>
        <w:shd w:val="clear" w:color="auto" w:fill="auto"/>
        <w:spacing w:after="0" w:line="240" w:lineRule="auto"/>
        <w:ind w:firstLine="0"/>
        <w:jc w:val="center"/>
        <w:rPr>
          <w:rStyle w:val="21"/>
          <w:rFonts w:eastAsia="Segoe UI"/>
          <w:sz w:val="28"/>
          <w:szCs w:val="28"/>
        </w:rPr>
      </w:pPr>
    </w:p>
    <w:p w:rsidR="005B44DD" w:rsidRPr="006A64C8" w:rsidRDefault="005B44DD" w:rsidP="005B44DD">
      <w:pPr>
        <w:pStyle w:val="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6A64C8">
        <w:rPr>
          <w:rStyle w:val="21"/>
          <w:rFonts w:eastAsia="Segoe UI"/>
          <w:sz w:val="28"/>
          <w:szCs w:val="28"/>
        </w:rPr>
        <w:lastRenderedPageBreak/>
        <w:t>Жизнь после окончания учебного заведения</w:t>
      </w:r>
    </w:p>
    <w:p w:rsidR="005B44DD" w:rsidRPr="006A64C8" w:rsidRDefault="005B44DD" w:rsidP="00781D25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Многие выпускники, покинув стены учебного заведения, пребывают в растерянности. Большинство из них привыкло жить по составленному расписанию. Поэтому, получив диплом в руки и полную свободу действий, они не знают, куда податься, где, и главное - как искать работу. Особенно удивляет </w:t>
      </w:r>
      <w:proofErr w:type="gramStart"/>
      <w:r w:rsidRPr="006A64C8">
        <w:rPr>
          <w:sz w:val="28"/>
          <w:szCs w:val="28"/>
        </w:rPr>
        <w:t>вчерашних</w:t>
      </w:r>
      <w:proofErr w:type="gramEnd"/>
      <w:r w:rsidRPr="006A64C8">
        <w:rPr>
          <w:sz w:val="28"/>
          <w:szCs w:val="28"/>
        </w:rPr>
        <w:t xml:space="preserve"> обучающихся равнодушие работодателя к красному диплому. Если в анкете напротив графы "стаж" стоит жирный прочерк, "круглые" пятерки оказываются абсолютно бесполезными. И даже название престижного учебного учреждения не является панацеей от безработицы. Работу по профильному образованию найти очень трудно. </w:t>
      </w:r>
      <w:proofErr w:type="gramStart"/>
      <w:r w:rsidRPr="006A64C8">
        <w:rPr>
          <w:sz w:val="28"/>
          <w:szCs w:val="28"/>
        </w:rPr>
        <w:t>Согласно мониторинговых исследование КЦСТ показало, что в целом по стране только 50% выпускников учебных учреждений трудоустроены по специальности.</w:t>
      </w:r>
      <w:proofErr w:type="gramEnd"/>
      <w:r w:rsidRPr="006A64C8">
        <w:rPr>
          <w:sz w:val="28"/>
          <w:szCs w:val="28"/>
        </w:rPr>
        <w:t xml:space="preserve"> Остальные работают, где и кем придется. Часть из них стремится получить дополнительное, в том числе, высшее образование по совершенно иной специальности. Но это еще и дополнительно затраченные время, средства и нервы. Одной из причин такого положения дел является отсутствие у молодых людей профориентации и достоверной информации о спросе и предложениях на российском рынке труда.</w:t>
      </w:r>
    </w:p>
    <w:p w:rsidR="003600F7" w:rsidRDefault="003600F7" w:rsidP="005B44DD">
      <w:pPr>
        <w:pStyle w:val="3"/>
        <w:shd w:val="clear" w:color="auto" w:fill="auto"/>
        <w:spacing w:after="253" w:line="260" w:lineRule="exact"/>
        <w:ind w:firstLine="0"/>
        <w:jc w:val="center"/>
        <w:rPr>
          <w:rStyle w:val="21"/>
          <w:rFonts w:eastAsia="Segoe UI"/>
          <w:sz w:val="28"/>
          <w:szCs w:val="28"/>
        </w:rPr>
      </w:pPr>
    </w:p>
    <w:p w:rsidR="005B44DD" w:rsidRPr="006A64C8" w:rsidRDefault="005B44DD" w:rsidP="005B44DD">
      <w:pPr>
        <w:pStyle w:val="3"/>
        <w:shd w:val="clear" w:color="auto" w:fill="auto"/>
        <w:spacing w:after="253" w:line="260" w:lineRule="exact"/>
        <w:ind w:firstLine="0"/>
        <w:jc w:val="center"/>
        <w:rPr>
          <w:sz w:val="28"/>
          <w:szCs w:val="28"/>
        </w:rPr>
      </w:pPr>
      <w:r w:rsidRPr="006A64C8">
        <w:rPr>
          <w:rStyle w:val="21"/>
          <w:rFonts w:eastAsia="Segoe UI"/>
          <w:sz w:val="28"/>
          <w:szCs w:val="28"/>
        </w:rPr>
        <w:t>Мнение работодателей</w:t>
      </w:r>
    </w:p>
    <w:p w:rsidR="005B44DD" w:rsidRPr="006A64C8" w:rsidRDefault="005B44DD" w:rsidP="00781D25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У работодателей свои претензии. Их раздражает настроение выпускников и их завышенные требования. Такие претензии, как: комфортное рабочее место, высокая зарплата не ниже 20 000 рублей, четко прописанные должностные инструкции, соблюдение ТК РФ и т.п. - слишком большая роскошь для людей с нулевым опытом работы, считают некоторые работодатели. Ведь брать на работу приходиться "кота в мешке". Неизвестно, что за знания на самом деле получил выпускник в процессе обучения и сможет ли применить их на практике. После всех вышеперечисленных требований молодого специалиста, скорее всего, последует отказ. В столь завышенной самооценке работодатели обвиняют учебные учреждения, многие из которых формируют </w:t>
      </w:r>
      <w:proofErr w:type="gramStart"/>
      <w:r w:rsidRPr="006A64C8">
        <w:rPr>
          <w:sz w:val="28"/>
          <w:szCs w:val="28"/>
        </w:rPr>
        <w:t>у</w:t>
      </w:r>
      <w:proofErr w:type="gramEnd"/>
      <w:r w:rsidRPr="006A64C8">
        <w:rPr>
          <w:sz w:val="28"/>
          <w:szCs w:val="28"/>
        </w:rPr>
        <w:t xml:space="preserve"> обучающихся мнение, что они получают блестящее образование и очень востребованы. Вот только, как добиться такой работы обычно не говорят.</w:t>
      </w:r>
    </w:p>
    <w:p w:rsidR="005B44DD" w:rsidRPr="006A64C8" w:rsidRDefault="005B44DD" w:rsidP="00781D25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А ведь поиски работы - это тоже работа. Сегодня требования работодателя часто обоснованы потребностями его бизнеса. И знания, полученные в образовательном учреждении, заинтересуют его лишь в том случае, если они смогут каким-либо образом соответствовать этим потребностям. В свою очередь и к выпускникам предъявляются достаточно строгие требования. Те, кто берет их на работу, ставят настолько высокие планки, достигнуть которых, не имея за плечами практического опыта, не всегда возможно. Отсюда возникают претензии работодателей к учебным учреждениям. Примерно 65% работодателей считают, что выпускники</w:t>
      </w:r>
      <w:r w:rsidR="00781D25" w:rsidRPr="006A64C8">
        <w:rPr>
          <w:sz w:val="28"/>
          <w:szCs w:val="28"/>
        </w:rPr>
        <w:t xml:space="preserve"> </w:t>
      </w:r>
      <w:r w:rsidRPr="006A64C8">
        <w:rPr>
          <w:sz w:val="28"/>
          <w:szCs w:val="28"/>
        </w:rPr>
        <w:t xml:space="preserve">профессиональных учреждений нуждаются </w:t>
      </w:r>
      <w:proofErr w:type="gramStart"/>
      <w:r w:rsidRPr="006A64C8">
        <w:rPr>
          <w:sz w:val="28"/>
          <w:szCs w:val="28"/>
        </w:rPr>
        <w:t>в</w:t>
      </w:r>
      <w:proofErr w:type="gramEnd"/>
      <w:r w:rsidRPr="006A64C8">
        <w:rPr>
          <w:sz w:val="28"/>
          <w:szCs w:val="28"/>
        </w:rPr>
        <w:t xml:space="preserve"> </w:t>
      </w:r>
      <w:r w:rsidR="00781D25" w:rsidRPr="006A64C8">
        <w:rPr>
          <w:sz w:val="28"/>
          <w:szCs w:val="28"/>
        </w:rPr>
        <w:t>доучивай</w:t>
      </w:r>
      <w:r w:rsidRPr="006A64C8">
        <w:rPr>
          <w:sz w:val="28"/>
          <w:szCs w:val="28"/>
        </w:rPr>
        <w:t xml:space="preserve">. Но только крупные хозяйства способны и берутся доучивать молодых специалистов. Мелким </w:t>
      </w:r>
      <w:r w:rsidRPr="006A64C8">
        <w:rPr>
          <w:sz w:val="28"/>
          <w:szCs w:val="28"/>
        </w:rPr>
        <w:lastRenderedPageBreak/>
        <w:t xml:space="preserve">хозяйствам и компаниям такая процедура не по карману, и они </w:t>
      </w:r>
      <w:r w:rsidRPr="006A64C8">
        <w:rPr>
          <w:rStyle w:val="21"/>
          <w:rFonts w:eastAsia="Segoe UI"/>
          <w:sz w:val="28"/>
          <w:szCs w:val="28"/>
        </w:rPr>
        <w:t>ищ</w:t>
      </w:r>
      <w:r w:rsidRPr="006A64C8">
        <w:rPr>
          <w:sz w:val="28"/>
          <w:szCs w:val="28"/>
        </w:rPr>
        <w:t>ут компетентных работников, с которыми не нужно возиться. Директора учебных заведений и представители кадровых служб полагают, что преодолеть сложившуюся ситуацию можно. Необходим контакт работодателей с учебным заведением: участие в работе по подготовке выпускников, разработка собственных критериев оценки подготовки выпускников.</w:t>
      </w:r>
    </w:p>
    <w:p w:rsidR="005B44DD" w:rsidRPr="006A64C8" w:rsidRDefault="005B44DD" w:rsidP="00781D25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Проведя анализ трудоустройства выпускников ГБПОУ </w:t>
      </w:r>
      <w:r w:rsidR="00781D25" w:rsidRPr="006A64C8">
        <w:rPr>
          <w:sz w:val="28"/>
          <w:szCs w:val="28"/>
        </w:rPr>
        <w:t>КК «КТЭК»</w:t>
      </w:r>
      <w:r w:rsidRPr="006A64C8">
        <w:rPr>
          <w:sz w:val="28"/>
          <w:szCs w:val="28"/>
        </w:rPr>
        <w:t xml:space="preserve">, объективная реальность такова, что только около </w:t>
      </w:r>
      <w:r w:rsidR="00781D25" w:rsidRPr="006A64C8">
        <w:rPr>
          <w:sz w:val="28"/>
          <w:szCs w:val="28"/>
        </w:rPr>
        <w:t>60%</w:t>
      </w:r>
      <w:r w:rsidRPr="006A64C8">
        <w:rPr>
          <w:sz w:val="28"/>
          <w:szCs w:val="28"/>
        </w:rPr>
        <w:t xml:space="preserve"> выпускников получают возможность устроиться по специальности. </w:t>
      </w:r>
    </w:p>
    <w:p w:rsidR="005B44DD" w:rsidRPr="006A64C8" w:rsidRDefault="005B44DD" w:rsidP="006326D5">
      <w:pPr>
        <w:pStyle w:val="3"/>
        <w:shd w:val="clear" w:color="auto" w:fill="auto"/>
        <w:spacing w:after="0" w:line="240" w:lineRule="auto"/>
        <w:ind w:firstLine="700"/>
        <w:jc w:val="center"/>
        <w:rPr>
          <w:sz w:val="28"/>
          <w:szCs w:val="28"/>
        </w:rPr>
      </w:pPr>
      <w:r w:rsidRPr="006A64C8">
        <w:rPr>
          <w:sz w:val="28"/>
          <w:szCs w:val="28"/>
        </w:rPr>
        <w:t xml:space="preserve">В настоящее время </w:t>
      </w:r>
      <w:r w:rsidR="00781D25" w:rsidRPr="006A64C8">
        <w:rPr>
          <w:sz w:val="28"/>
          <w:szCs w:val="28"/>
        </w:rPr>
        <w:t xml:space="preserve">ГБПОУ КК «КТЭК», </w:t>
      </w:r>
      <w:r w:rsidRPr="006A64C8">
        <w:rPr>
          <w:sz w:val="28"/>
          <w:szCs w:val="28"/>
        </w:rPr>
        <w:t xml:space="preserve"> совместно с работодателями:</w:t>
      </w:r>
    </w:p>
    <w:p w:rsidR="005B44DD" w:rsidRPr="006A64C8" w:rsidRDefault="006326D5" w:rsidP="006326D5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- </w:t>
      </w:r>
      <w:r w:rsidR="005B44DD" w:rsidRPr="006A64C8">
        <w:rPr>
          <w:sz w:val="28"/>
          <w:szCs w:val="28"/>
        </w:rPr>
        <w:t>осуществляют систему мер по пропаганде рабочих профессий и специальностей, необходимых отраслям экономики;</w:t>
      </w:r>
    </w:p>
    <w:p w:rsidR="005B44DD" w:rsidRPr="006A64C8" w:rsidRDefault="006326D5" w:rsidP="006326D5">
      <w:pPr>
        <w:pStyle w:val="3"/>
        <w:shd w:val="clear" w:color="auto" w:fill="auto"/>
        <w:tabs>
          <w:tab w:val="left" w:pos="79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- </w:t>
      </w:r>
      <w:r w:rsidR="005B44DD" w:rsidRPr="006A64C8">
        <w:rPr>
          <w:sz w:val="28"/>
          <w:szCs w:val="28"/>
        </w:rPr>
        <w:t>способствуют формированию и закреплению у обучающихся профессиональных намерений;</w:t>
      </w:r>
    </w:p>
    <w:p w:rsidR="005B44DD" w:rsidRPr="006A64C8" w:rsidRDefault="00300846" w:rsidP="00300846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- </w:t>
      </w:r>
      <w:r w:rsidR="005B44DD" w:rsidRPr="006A64C8">
        <w:rPr>
          <w:sz w:val="28"/>
          <w:szCs w:val="28"/>
        </w:rPr>
        <w:t xml:space="preserve">внедряют в практику работы принципы профотбора и </w:t>
      </w:r>
      <w:r w:rsidRPr="006A64C8">
        <w:rPr>
          <w:sz w:val="28"/>
          <w:szCs w:val="28"/>
        </w:rPr>
        <w:t>профотбора</w:t>
      </w:r>
      <w:r w:rsidR="005B44DD" w:rsidRPr="006A64C8">
        <w:rPr>
          <w:sz w:val="28"/>
          <w:szCs w:val="28"/>
        </w:rPr>
        <w:t>;</w:t>
      </w:r>
    </w:p>
    <w:p w:rsidR="005B44DD" w:rsidRPr="006A64C8" w:rsidRDefault="00300846" w:rsidP="00300846">
      <w:pPr>
        <w:pStyle w:val="3"/>
        <w:shd w:val="clear" w:color="auto" w:fill="auto"/>
        <w:tabs>
          <w:tab w:val="left" w:pos="79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- </w:t>
      </w:r>
      <w:r w:rsidR="005B44DD" w:rsidRPr="006A64C8">
        <w:rPr>
          <w:sz w:val="28"/>
          <w:szCs w:val="28"/>
        </w:rPr>
        <w:t>проводят профессиональную, производственную и социальную адаптацию будущих квалифицированных рабочих и специалистов;</w:t>
      </w:r>
    </w:p>
    <w:p w:rsidR="005B44DD" w:rsidRPr="006A64C8" w:rsidRDefault="00300846" w:rsidP="00300846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proofErr w:type="gramStart"/>
      <w:r w:rsidRPr="006A64C8">
        <w:rPr>
          <w:sz w:val="28"/>
          <w:szCs w:val="28"/>
        </w:rPr>
        <w:t xml:space="preserve">- </w:t>
      </w:r>
      <w:r w:rsidR="005B44DD" w:rsidRPr="006A64C8">
        <w:rPr>
          <w:sz w:val="28"/>
          <w:szCs w:val="28"/>
        </w:rPr>
        <w:t>обеспечивают обучающихся необходимой информацией о требованиях, предъявляемых к учебе и ее содержанию, о профессиональных возможностях в выбранных областях;</w:t>
      </w:r>
      <w:proofErr w:type="gramEnd"/>
    </w:p>
    <w:p w:rsidR="005B44DD" w:rsidRPr="006A64C8" w:rsidRDefault="003600F7" w:rsidP="00781D25">
      <w:pPr>
        <w:pStyle w:val="3"/>
        <w:shd w:val="clear" w:color="auto" w:fill="auto"/>
        <w:tabs>
          <w:tab w:val="center" w:pos="1868"/>
          <w:tab w:val="center" w:pos="3217"/>
          <w:tab w:val="right" w:pos="4926"/>
          <w:tab w:val="right" w:pos="7911"/>
          <w:tab w:val="right" w:pos="9351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 </w:t>
      </w:r>
      <w:r w:rsidR="00781D25" w:rsidRPr="006A64C8">
        <w:rPr>
          <w:sz w:val="28"/>
          <w:szCs w:val="28"/>
        </w:rPr>
        <w:t xml:space="preserve"> и</w:t>
      </w:r>
      <w:r w:rsidR="00781D25" w:rsidRPr="006A64C8">
        <w:rPr>
          <w:sz w:val="28"/>
          <w:szCs w:val="28"/>
        </w:rPr>
        <w:tab/>
        <w:t xml:space="preserve">реализуют про ориентационные </w:t>
      </w:r>
      <w:r w:rsidR="005B44DD" w:rsidRPr="006A64C8">
        <w:rPr>
          <w:sz w:val="28"/>
          <w:szCs w:val="28"/>
        </w:rPr>
        <w:t>проекты,</w:t>
      </w:r>
      <w:r w:rsidR="00781D25" w:rsidRPr="006A64C8">
        <w:rPr>
          <w:sz w:val="28"/>
          <w:szCs w:val="28"/>
        </w:rPr>
        <w:t xml:space="preserve"> </w:t>
      </w:r>
      <w:r w:rsidR="005B44DD" w:rsidRPr="006A64C8">
        <w:rPr>
          <w:sz w:val="28"/>
          <w:szCs w:val="28"/>
        </w:rPr>
        <w:t>направленные на привлечение молодежи, на обучение и пропаганду рабочих профессий;</w:t>
      </w:r>
    </w:p>
    <w:p w:rsidR="005B44DD" w:rsidRPr="006A64C8" w:rsidRDefault="00781D25" w:rsidP="00781D25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- </w:t>
      </w:r>
      <w:r w:rsidR="005B44DD" w:rsidRPr="006A64C8">
        <w:rPr>
          <w:sz w:val="28"/>
          <w:szCs w:val="28"/>
        </w:rPr>
        <w:t xml:space="preserve">проводят работу по профессиональной ориентации учащихся и выпускников </w:t>
      </w:r>
      <w:r w:rsidR="00300846" w:rsidRPr="006A64C8">
        <w:rPr>
          <w:sz w:val="28"/>
          <w:szCs w:val="28"/>
        </w:rPr>
        <w:t>колледжа</w:t>
      </w:r>
      <w:r w:rsidR="005B44DD" w:rsidRPr="006A64C8">
        <w:rPr>
          <w:sz w:val="28"/>
          <w:szCs w:val="28"/>
        </w:rPr>
        <w:t>, вступающих в трудовую деятельность, формированию у них интересов к профессиям данного производства в процессе их производственной практики и трудового процесса на предприятиях;</w:t>
      </w:r>
    </w:p>
    <w:p w:rsidR="005B44DD" w:rsidRPr="006A64C8" w:rsidRDefault="00781D25" w:rsidP="00781D25">
      <w:pPr>
        <w:pStyle w:val="3"/>
        <w:shd w:val="clear" w:color="auto" w:fill="auto"/>
        <w:tabs>
          <w:tab w:val="right" w:pos="933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- осуществляют</w:t>
      </w:r>
      <w:r w:rsidR="005B44DD" w:rsidRPr="006A64C8">
        <w:rPr>
          <w:sz w:val="28"/>
          <w:szCs w:val="28"/>
        </w:rPr>
        <w:t xml:space="preserve"> взаимодействие со средствами массовой информации в части, касающейся профориентационной работы;</w:t>
      </w:r>
    </w:p>
    <w:p w:rsidR="005B44DD" w:rsidRPr="006A64C8" w:rsidRDefault="00781D25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  <w:r w:rsidRPr="006A64C8">
        <w:rPr>
          <w:sz w:val="28"/>
          <w:szCs w:val="28"/>
        </w:rPr>
        <w:t xml:space="preserve">- </w:t>
      </w:r>
      <w:r w:rsidR="005B44DD" w:rsidRPr="006A64C8">
        <w:rPr>
          <w:sz w:val="28"/>
          <w:szCs w:val="28"/>
        </w:rPr>
        <w:t>заключают</w:t>
      </w:r>
      <w:r w:rsidR="005B44DD" w:rsidRPr="006A64C8">
        <w:rPr>
          <w:sz w:val="28"/>
          <w:szCs w:val="28"/>
        </w:rPr>
        <w:tab/>
        <w:t xml:space="preserve">договора с работодателями на весь период обучения </w:t>
      </w:r>
      <w:r w:rsidRPr="006A64C8">
        <w:rPr>
          <w:sz w:val="28"/>
          <w:szCs w:val="28"/>
        </w:rPr>
        <w:t>с последующим</w:t>
      </w:r>
      <w:r w:rsidR="005B44DD" w:rsidRPr="006A64C8">
        <w:rPr>
          <w:sz w:val="28"/>
          <w:szCs w:val="28"/>
        </w:rPr>
        <w:t xml:space="preserve"> трудоустройством в данной организации.</w:t>
      </w: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300846">
      <w:pPr>
        <w:pStyle w:val="23"/>
        <w:keepNext/>
        <w:keepLines/>
        <w:numPr>
          <w:ilvl w:val="0"/>
          <w:numId w:val="5"/>
        </w:numPr>
        <w:shd w:val="clear" w:color="auto" w:fill="auto"/>
        <w:tabs>
          <w:tab w:val="left" w:pos="2607"/>
        </w:tabs>
        <w:spacing w:after="0" w:line="240" w:lineRule="auto"/>
        <w:jc w:val="center"/>
        <w:rPr>
          <w:sz w:val="28"/>
          <w:szCs w:val="28"/>
        </w:rPr>
      </w:pPr>
      <w:bookmarkStart w:id="2" w:name="bookmark2"/>
      <w:r w:rsidRPr="006A64C8">
        <w:rPr>
          <w:sz w:val="28"/>
          <w:szCs w:val="28"/>
        </w:rPr>
        <w:lastRenderedPageBreak/>
        <w:t>Обоснование необходимости Программы</w:t>
      </w:r>
      <w:bookmarkEnd w:id="2"/>
    </w:p>
    <w:p w:rsidR="00300846" w:rsidRPr="006A64C8" w:rsidRDefault="00300846" w:rsidP="00300846">
      <w:pPr>
        <w:pStyle w:val="23"/>
        <w:keepNext/>
        <w:keepLines/>
        <w:shd w:val="clear" w:color="auto" w:fill="auto"/>
        <w:tabs>
          <w:tab w:val="left" w:pos="2607"/>
        </w:tabs>
        <w:spacing w:after="0" w:line="240" w:lineRule="auto"/>
        <w:ind w:left="720"/>
        <w:rPr>
          <w:sz w:val="28"/>
          <w:szCs w:val="28"/>
        </w:rPr>
      </w:pPr>
    </w:p>
    <w:p w:rsidR="00300846" w:rsidRPr="006A64C8" w:rsidRDefault="00300846" w:rsidP="00300846">
      <w:pPr>
        <w:pStyle w:val="3"/>
        <w:shd w:val="clear" w:color="auto" w:fill="auto"/>
        <w:tabs>
          <w:tab w:val="left" w:pos="1824"/>
          <w:tab w:val="right" w:pos="934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В последние годы наметился устойчивый рост выпуска специалистов учреждений</w:t>
      </w:r>
      <w:r w:rsidRPr="006A64C8">
        <w:rPr>
          <w:sz w:val="28"/>
          <w:szCs w:val="28"/>
        </w:rPr>
        <w:tab/>
        <w:t>среднего профессионального образования.</w:t>
      </w:r>
      <w:r w:rsidRPr="006A64C8">
        <w:rPr>
          <w:sz w:val="28"/>
          <w:szCs w:val="28"/>
        </w:rPr>
        <w:tab/>
        <w:t>Современные</w:t>
      </w:r>
    </w:p>
    <w:p w:rsidR="00300846" w:rsidRPr="006A64C8" w:rsidRDefault="00300846" w:rsidP="00300846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молодые специалисты знакомы с новейшими технологиями, владеют навыками в работе и способны применять эффективные информационные средства.</w:t>
      </w:r>
    </w:p>
    <w:p w:rsidR="00300846" w:rsidRPr="006A64C8" w:rsidRDefault="00300846" w:rsidP="00300846">
      <w:pPr>
        <w:pStyle w:val="3"/>
        <w:shd w:val="clear" w:color="auto" w:fill="auto"/>
        <w:tabs>
          <w:tab w:val="left" w:pos="1824"/>
          <w:tab w:val="right" w:pos="934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Однако реализуют свои профессион</w:t>
      </w:r>
      <w:r w:rsidR="00E64834">
        <w:rPr>
          <w:sz w:val="28"/>
          <w:szCs w:val="28"/>
        </w:rPr>
        <w:t xml:space="preserve">альные возможности по выбранной </w:t>
      </w:r>
      <w:r w:rsidRPr="006A64C8">
        <w:rPr>
          <w:sz w:val="28"/>
          <w:szCs w:val="28"/>
        </w:rPr>
        <w:t>сп</w:t>
      </w:r>
      <w:r w:rsidR="00E64834">
        <w:rPr>
          <w:sz w:val="28"/>
          <w:szCs w:val="28"/>
        </w:rPr>
        <w:t xml:space="preserve">ециальности чуть более половины </w:t>
      </w:r>
      <w:r w:rsidRPr="006A64C8">
        <w:rPr>
          <w:sz w:val="28"/>
          <w:szCs w:val="28"/>
        </w:rPr>
        <w:t>выпускников</w:t>
      </w:r>
    </w:p>
    <w:p w:rsidR="00300846" w:rsidRPr="006A64C8" w:rsidRDefault="00300846" w:rsidP="00300846">
      <w:pPr>
        <w:pStyle w:val="3"/>
        <w:shd w:val="clear" w:color="auto" w:fill="auto"/>
        <w:tabs>
          <w:tab w:val="left" w:pos="1824"/>
          <w:tab w:val="right" w:pos="934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образовательных учреждений. Остальные выбирают ра</w:t>
      </w:r>
      <w:r w:rsidR="00E64834">
        <w:rPr>
          <w:sz w:val="28"/>
          <w:szCs w:val="28"/>
        </w:rPr>
        <w:t xml:space="preserve">боту, не связанную с полученной </w:t>
      </w:r>
      <w:r w:rsidRPr="006A64C8">
        <w:rPr>
          <w:sz w:val="28"/>
          <w:szCs w:val="28"/>
        </w:rPr>
        <w:t>специ</w:t>
      </w:r>
      <w:r w:rsidR="00E64834">
        <w:rPr>
          <w:sz w:val="28"/>
          <w:szCs w:val="28"/>
        </w:rPr>
        <w:t xml:space="preserve">альностью (около 20%), при этом </w:t>
      </w:r>
      <w:r w:rsidRPr="006A64C8">
        <w:rPr>
          <w:sz w:val="28"/>
          <w:szCs w:val="28"/>
        </w:rPr>
        <w:t>большинство</w:t>
      </w:r>
    </w:p>
    <w:p w:rsidR="00300846" w:rsidRPr="006A64C8" w:rsidRDefault="00E64834" w:rsidP="00300846">
      <w:pPr>
        <w:pStyle w:val="3"/>
        <w:shd w:val="clear" w:color="auto" w:fill="auto"/>
        <w:tabs>
          <w:tab w:val="left" w:pos="182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="00300846" w:rsidRPr="006A64C8">
        <w:rPr>
          <w:sz w:val="28"/>
          <w:szCs w:val="28"/>
        </w:rPr>
        <w:t>всех секторов экономики в настоящее время испытывают</w:t>
      </w:r>
    </w:p>
    <w:p w:rsidR="00300846" w:rsidRPr="006A64C8" w:rsidRDefault="00300846" w:rsidP="00300846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серьезные проблемы с обновлением кадров. Одновременно происходит существенное снижение производительности труда, </w:t>
      </w:r>
      <w:r w:rsidR="00E64834" w:rsidRPr="006A64C8">
        <w:rPr>
          <w:sz w:val="28"/>
          <w:szCs w:val="28"/>
        </w:rPr>
        <w:t>профессионально квалификационного</w:t>
      </w:r>
      <w:r w:rsidRPr="006A64C8">
        <w:rPr>
          <w:sz w:val="28"/>
          <w:szCs w:val="28"/>
        </w:rPr>
        <w:t xml:space="preserve"> уровня, падение трудовой и производственной дисциплины. Иногда действующим руководителям и специалистам недостает компетентности, управленческой культуры, психологической устойчивости, умения работать в кризисных ситуациях.</w:t>
      </w:r>
    </w:p>
    <w:p w:rsidR="00300846" w:rsidRPr="006A64C8" w:rsidRDefault="00300846" w:rsidP="00300846">
      <w:pPr>
        <w:pStyle w:val="3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Основными причинами, сдерживающими эффективное трудоустройство выпускников учреждений среднего профессионального образования, являются:</w:t>
      </w:r>
    </w:p>
    <w:p w:rsidR="00300846" w:rsidRPr="006A64C8" w:rsidRDefault="00300846" w:rsidP="00300846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отсутствие механизмов, обеспечивающих взаимосвязь между рынком труда и рынком образовательных услуг;</w:t>
      </w:r>
    </w:p>
    <w:p w:rsidR="00300846" w:rsidRPr="006A64C8" w:rsidRDefault="00300846" w:rsidP="00300846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кадровая политика большинства российских организаций, ориентированная в основном на достижение текущих результатов, а не на перспективное развитие;</w:t>
      </w:r>
    </w:p>
    <w:p w:rsidR="00300846" w:rsidRPr="006A64C8" w:rsidRDefault="00300846" w:rsidP="00300846">
      <w:pPr>
        <w:pStyle w:val="3"/>
        <w:numPr>
          <w:ilvl w:val="0"/>
          <w:numId w:val="4"/>
        </w:numPr>
        <w:shd w:val="clear" w:color="auto" w:fill="auto"/>
        <w:tabs>
          <w:tab w:val="right" w:pos="9344"/>
        </w:tabs>
        <w:spacing w:after="0" w:line="240" w:lineRule="auto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отсутствие у большинства </w:t>
      </w:r>
      <w:proofErr w:type="gramStart"/>
      <w:r w:rsidRPr="006A64C8">
        <w:rPr>
          <w:sz w:val="28"/>
          <w:szCs w:val="28"/>
        </w:rPr>
        <w:t>выпускников учреждений среднего профессионального образования необходимых</w:t>
      </w:r>
      <w:r w:rsidRPr="006A64C8">
        <w:rPr>
          <w:sz w:val="28"/>
          <w:szCs w:val="28"/>
        </w:rPr>
        <w:tab/>
      </w:r>
      <w:r w:rsidR="00E64834">
        <w:rPr>
          <w:sz w:val="28"/>
          <w:szCs w:val="28"/>
        </w:rPr>
        <w:t xml:space="preserve"> </w:t>
      </w:r>
      <w:r w:rsidRPr="006A64C8">
        <w:rPr>
          <w:sz w:val="28"/>
          <w:szCs w:val="28"/>
        </w:rPr>
        <w:t>навыков самоопределения</w:t>
      </w:r>
      <w:proofErr w:type="gramEnd"/>
      <w:r w:rsidRPr="006A64C8">
        <w:rPr>
          <w:sz w:val="28"/>
          <w:szCs w:val="28"/>
        </w:rPr>
        <w:t xml:space="preserve"> на рынке труда, развития трудовой карьеры, ведения переговоров с работодателями по вопросам трудоустройства;</w:t>
      </w:r>
    </w:p>
    <w:p w:rsidR="00300846" w:rsidRPr="006A64C8" w:rsidRDefault="00300846" w:rsidP="00300846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завышенная самооценка своего </w:t>
      </w:r>
      <w:r w:rsidR="00E64834" w:rsidRPr="006A64C8">
        <w:rPr>
          <w:sz w:val="28"/>
          <w:szCs w:val="28"/>
        </w:rPr>
        <w:t>профессионально квалификационного</w:t>
      </w:r>
      <w:r w:rsidRPr="006A64C8">
        <w:rPr>
          <w:sz w:val="28"/>
          <w:szCs w:val="28"/>
        </w:rPr>
        <w:t xml:space="preserve"> уровня у значительной части выпускников учреждений среднего профессионального образования.</w:t>
      </w:r>
    </w:p>
    <w:p w:rsidR="00300846" w:rsidRPr="006A64C8" w:rsidRDefault="00300846" w:rsidP="00300846">
      <w:pPr>
        <w:pStyle w:val="3"/>
        <w:shd w:val="clear" w:color="auto" w:fill="auto"/>
        <w:tabs>
          <w:tab w:val="right" w:pos="9344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За последние годы был принят ряд мер, направленных на повышение </w:t>
      </w:r>
      <w:proofErr w:type="gramStart"/>
      <w:r w:rsidRPr="006A64C8">
        <w:rPr>
          <w:sz w:val="28"/>
          <w:szCs w:val="28"/>
        </w:rPr>
        <w:t>уровня трудоустройства выпускников учреждений среднего профессионального образования</w:t>
      </w:r>
      <w:proofErr w:type="gramEnd"/>
      <w:r w:rsidRPr="006A64C8">
        <w:rPr>
          <w:sz w:val="28"/>
          <w:szCs w:val="28"/>
        </w:rPr>
        <w:t>. Определен временный</w:t>
      </w:r>
      <w:r w:rsidRPr="006A64C8">
        <w:rPr>
          <w:sz w:val="28"/>
          <w:szCs w:val="28"/>
        </w:rPr>
        <w:tab/>
        <w:t>порядок</w:t>
      </w:r>
    </w:p>
    <w:p w:rsidR="00300846" w:rsidRPr="006A64C8" w:rsidRDefault="00300846" w:rsidP="00300846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согласования объемов и профилей подготовки специалистов для системы среднего профессионального образования. В ряде образовательных учреждений созданы специализированные подразделения по работе с выпускниками. Для выпускников, попавших в критическую ситуацию с трудоустройством и получив</w:t>
      </w:r>
      <w:r w:rsidRPr="006A64C8">
        <w:rPr>
          <w:rStyle w:val="21"/>
          <w:rFonts w:eastAsia="Segoe UI"/>
          <w:sz w:val="28"/>
          <w:szCs w:val="28"/>
        </w:rPr>
        <w:t>ши</w:t>
      </w:r>
      <w:r w:rsidRPr="006A64C8">
        <w:rPr>
          <w:sz w:val="28"/>
          <w:szCs w:val="28"/>
        </w:rPr>
        <w:t xml:space="preserve">х статус “безработных”, государственная служба занятости оказывает поддержку, используя различные программы: “молодежная практика”, трудоустройство, переподготовка, профориентация и психологическая поддержка. Ежегодно большое число безработных выпускников трудоустраиваются в рамках программ, предусматривающих </w:t>
      </w:r>
      <w:r w:rsidRPr="006A64C8">
        <w:rPr>
          <w:sz w:val="28"/>
          <w:szCs w:val="28"/>
        </w:rPr>
        <w:lastRenderedPageBreak/>
        <w:t>финансовое стимулирование работодателей. В ряде субъектов Российской Федерации введены различные системы комплексного регулирования рынка образовательных услуг и рынка рабочей силы.</w:t>
      </w:r>
    </w:p>
    <w:p w:rsidR="00300846" w:rsidRPr="006A64C8" w:rsidRDefault="00300846" w:rsidP="00300846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Анализ опыта работы образовательных учреждений в странах с развитой рыночной экономикой по трудоустройству выпускников показал почти повсеместное наличие специализированных систем, включающих нормативно-правовое обеспечение, финансовый механизм, наличие специализированных служб, обеспечение тесных связей с работодателями и т.п.</w:t>
      </w:r>
    </w:p>
    <w:p w:rsidR="00300846" w:rsidRPr="006A64C8" w:rsidRDefault="00300846" w:rsidP="00300846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В ГБПОУ КК Краснодарском торгов</w:t>
      </w:r>
      <w:proofErr w:type="gramStart"/>
      <w:r w:rsidRPr="006A64C8">
        <w:rPr>
          <w:sz w:val="28"/>
          <w:szCs w:val="28"/>
        </w:rPr>
        <w:t>о-</w:t>
      </w:r>
      <w:proofErr w:type="gramEnd"/>
      <w:r w:rsidRPr="006A64C8">
        <w:rPr>
          <w:sz w:val="28"/>
          <w:szCs w:val="28"/>
        </w:rPr>
        <w:t xml:space="preserve"> экономическом колледже  50 ведется работа администрации по </w:t>
      </w:r>
      <w:proofErr w:type="spellStart"/>
      <w:r w:rsidRPr="006A64C8">
        <w:rPr>
          <w:sz w:val="28"/>
          <w:szCs w:val="28"/>
        </w:rPr>
        <w:t>взаимосотрудничеству</w:t>
      </w:r>
      <w:proofErr w:type="spellEnd"/>
      <w:r w:rsidRPr="006A64C8">
        <w:rPr>
          <w:sz w:val="28"/>
          <w:szCs w:val="28"/>
        </w:rPr>
        <w:t xml:space="preserve"> с работодателями.</w:t>
      </w:r>
    </w:p>
    <w:p w:rsidR="00300846" w:rsidRPr="006A64C8" w:rsidRDefault="00300846" w:rsidP="00300846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Но, не смотря на это, нет четкой системы организации работы по трудоустройству выпускников колледжа, и поэтому возникла необходимость разработки данной программы, что приведет к повышению процента трудоустройства выпускников.</w:t>
      </w:r>
    </w:p>
    <w:p w:rsidR="00300846" w:rsidRPr="006A64C8" w:rsidRDefault="00300846" w:rsidP="00300846">
      <w:pPr>
        <w:pStyle w:val="3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Создание центра содействия трудоустройству выпускников ГБПОУ КК «КТЭК» и адаптаций их к рынку труда позволит повысить уровень социально полезной отдачи системы профессионального образования, создаст условия для реструктуризации кадрового состава организации, профессионального и социального развития молодых специалистов, снизит уровень социальной напряженности на рынке труда.</w:t>
      </w:r>
    </w:p>
    <w:p w:rsidR="00300846" w:rsidRPr="006A64C8" w:rsidRDefault="00300846" w:rsidP="00300846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</w:pPr>
    </w:p>
    <w:p w:rsidR="00300846" w:rsidRPr="006A64C8" w:rsidRDefault="00300846" w:rsidP="00781D25">
      <w:pPr>
        <w:pStyle w:val="3"/>
        <w:shd w:val="clear" w:color="auto" w:fill="auto"/>
        <w:tabs>
          <w:tab w:val="right" w:pos="2376"/>
          <w:tab w:val="right" w:pos="9338"/>
        </w:tabs>
        <w:spacing w:after="0" w:line="240" w:lineRule="auto"/>
        <w:ind w:firstLine="0"/>
        <w:rPr>
          <w:sz w:val="28"/>
          <w:szCs w:val="28"/>
        </w:rPr>
        <w:sectPr w:rsidR="00300846" w:rsidRPr="006A64C8">
          <w:footerReference w:type="even" r:id="rId9"/>
          <w:footerReference w:type="default" r:id="rId10"/>
          <w:pgSz w:w="11909" w:h="16838"/>
          <w:pgMar w:top="984" w:right="1264" w:bottom="1194" w:left="1270" w:header="0" w:footer="3" w:gutter="0"/>
          <w:cols w:space="720"/>
          <w:noEndnote/>
          <w:titlePg/>
          <w:docGrid w:linePitch="360"/>
        </w:sectPr>
      </w:pPr>
    </w:p>
    <w:p w:rsidR="00300846" w:rsidRPr="006A64C8" w:rsidRDefault="00300846" w:rsidP="0002170D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3172"/>
        </w:tabs>
        <w:spacing w:after="247" w:line="260" w:lineRule="exact"/>
        <w:jc w:val="both"/>
        <w:rPr>
          <w:sz w:val="28"/>
          <w:szCs w:val="28"/>
        </w:rPr>
      </w:pPr>
      <w:bookmarkStart w:id="3" w:name="bookmark3"/>
      <w:r w:rsidRPr="006A64C8">
        <w:rPr>
          <w:sz w:val="28"/>
          <w:szCs w:val="28"/>
        </w:rPr>
        <w:lastRenderedPageBreak/>
        <w:t>Цели и задачи Программы</w:t>
      </w:r>
      <w:bookmarkEnd w:id="3"/>
    </w:p>
    <w:p w:rsidR="00300846" w:rsidRPr="006A64C8" w:rsidRDefault="00300846" w:rsidP="00300846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Основной целью Программы является создание центра содействия трудоустройству выпускников ГБПОУ </w:t>
      </w:r>
      <w:r w:rsidR="0002170D" w:rsidRPr="006A64C8">
        <w:rPr>
          <w:sz w:val="28"/>
          <w:szCs w:val="28"/>
        </w:rPr>
        <w:t xml:space="preserve"> КК «КТЭК» </w:t>
      </w:r>
      <w:r w:rsidRPr="006A64C8">
        <w:rPr>
          <w:sz w:val="28"/>
          <w:szCs w:val="28"/>
        </w:rPr>
        <w:t>и адаптации их к рынку труда.</w:t>
      </w:r>
    </w:p>
    <w:p w:rsidR="005B44DD" w:rsidRPr="006A64C8" w:rsidRDefault="00300846" w:rsidP="0002170D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Реализация Программы позволит решать следующие основные задачи:</w:t>
      </w:r>
    </w:p>
    <w:p w:rsidR="0002170D" w:rsidRPr="006A64C8" w:rsidRDefault="0002170D" w:rsidP="0002170D">
      <w:pPr>
        <w:numPr>
          <w:ilvl w:val="0"/>
          <w:numId w:val="4"/>
        </w:numPr>
        <w:spacing w:line="322" w:lineRule="exact"/>
        <w:ind w:left="146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C8">
        <w:rPr>
          <w:rFonts w:ascii="Times New Roman" w:eastAsia="Times New Roman" w:hAnsi="Times New Roman" w:cs="Times New Roman"/>
          <w:sz w:val="28"/>
          <w:szCs w:val="28"/>
        </w:rPr>
        <w:t>обеспечивать высокий уровень конкурентоспособности выпускников ГБПОУ КК «КТЭК», за счет постоянной ориентации образовательных программ на наивысшие критерии профессиональной квалификации работников, предъявляемые на рынках труда, повышения их профессиональной гибкости и мобильности;</w:t>
      </w:r>
    </w:p>
    <w:p w:rsidR="0002170D" w:rsidRPr="006A64C8" w:rsidRDefault="0002170D" w:rsidP="0002170D">
      <w:pPr>
        <w:numPr>
          <w:ilvl w:val="0"/>
          <w:numId w:val="4"/>
        </w:numPr>
        <w:spacing w:line="322" w:lineRule="exact"/>
        <w:ind w:left="146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C8">
        <w:rPr>
          <w:rFonts w:ascii="Times New Roman" w:eastAsia="Times New Roman" w:hAnsi="Times New Roman" w:cs="Times New Roman"/>
          <w:sz w:val="28"/>
          <w:szCs w:val="28"/>
        </w:rPr>
        <w:t xml:space="preserve"> прогнозировать спрос и предложение на рынке труда и рынке образовательных услуг и регулировать их путем изменения объемов, профилей и сроков подготовки специалистов;</w:t>
      </w:r>
    </w:p>
    <w:p w:rsidR="0002170D" w:rsidRPr="006A64C8" w:rsidRDefault="0002170D" w:rsidP="0002170D">
      <w:pPr>
        <w:numPr>
          <w:ilvl w:val="0"/>
          <w:numId w:val="4"/>
        </w:numPr>
        <w:spacing w:line="322" w:lineRule="exact"/>
        <w:ind w:left="1460" w:right="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C8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реализовывать программы </w:t>
      </w:r>
      <w:proofErr w:type="spellStart"/>
      <w:r w:rsidRPr="006A64C8">
        <w:rPr>
          <w:rFonts w:ascii="Times New Roman" w:eastAsia="Times New Roman" w:hAnsi="Times New Roman" w:cs="Times New Roman"/>
          <w:sz w:val="28"/>
          <w:szCs w:val="28"/>
        </w:rPr>
        <w:t>самопродвижения</w:t>
      </w:r>
      <w:proofErr w:type="spellEnd"/>
      <w:r w:rsidRPr="006A64C8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выпускников техникума на рынке труда, перспективного планирования ими своей профессиональной карьеры;</w:t>
      </w:r>
    </w:p>
    <w:p w:rsidR="0002170D" w:rsidRPr="006A64C8" w:rsidRDefault="0002170D" w:rsidP="0002170D">
      <w:pPr>
        <w:numPr>
          <w:ilvl w:val="0"/>
          <w:numId w:val="4"/>
        </w:numPr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4C8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в организациях программы перспективного развития кадрового потенциала.</w:t>
      </w:r>
    </w:p>
    <w:p w:rsidR="0002170D" w:rsidRPr="006A64C8" w:rsidRDefault="0002170D" w:rsidP="0002170D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Программа представляет собой совокупность мер, позволяющих интегрировать интересы работодателей, ГБПОУ КК «КТЭК» и выпускников образовательного учреждения в вопросах их трудоустройства, сформировать на базе существующих или вновь создаваемых служб, занимающихся вопросами образования, труда и занятости молодежи, систему консультирования, информационного и образовательного содействия трудоустройству учащихся и выпускников учреждений среднего профессионального образования.</w:t>
      </w:r>
    </w:p>
    <w:p w:rsidR="0002170D" w:rsidRPr="006A64C8" w:rsidRDefault="0002170D" w:rsidP="0002170D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Необходимым условием является участие в реализации Программы работодателей и предпринимателей, профсоюзов, профессиональных ассоциаций, общественных организаций, студенческих союзов и обществ и т.п.</w:t>
      </w:r>
    </w:p>
    <w:p w:rsidR="0002170D" w:rsidRPr="006A64C8" w:rsidRDefault="0002170D" w:rsidP="0002170D">
      <w:pPr>
        <w:pStyle w:val="3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При реализации Программы необходимо не только наладить взаимодействие уже существующих организаций и учреждений, занимающихся вопросами содействия занятости, но и создать новые, в тех случаях, когда это необходимо. При этом базовой структурой должен стать центр содействия занятости учащейся молодежи и трудоустройству выпускников среднего профессионального образования, действующим в структуре государственного бюджетного образовательного учреждения среднего профессионального образования ГБПОУ КК «КТЭК» В связи с этим возникает необходимость формирования научно-методической базы деятельности таких центров с учетом современных тенденций.</w:t>
      </w:r>
    </w:p>
    <w:p w:rsidR="0002170D" w:rsidRPr="006A64C8" w:rsidRDefault="0002170D" w:rsidP="00E64834">
      <w:pPr>
        <w:pStyle w:val="3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6A64C8">
        <w:rPr>
          <w:sz w:val="28"/>
          <w:szCs w:val="28"/>
        </w:rPr>
        <w:t>Таким образом, Программа имеет конкретную направленность на формирование инфраструктуры, позволяющей осуществлять содействие занятости учащейся молодежи и трудоустройству выпускников ГБПОУ КК «КТЭК».</w:t>
      </w:r>
    </w:p>
    <w:p w:rsidR="0002170D" w:rsidRPr="006A64C8" w:rsidRDefault="0002170D" w:rsidP="0002170D">
      <w:pPr>
        <w:pStyle w:val="3"/>
        <w:shd w:val="clear" w:color="auto" w:fill="auto"/>
        <w:spacing w:after="243" w:line="260" w:lineRule="exact"/>
        <w:ind w:left="20" w:firstLine="700"/>
        <w:jc w:val="center"/>
        <w:rPr>
          <w:rFonts w:eastAsia="Segoe UI"/>
          <w:color w:val="000000"/>
          <w:sz w:val="28"/>
          <w:szCs w:val="28"/>
          <w:u w:val="single"/>
          <w:shd w:val="clear" w:color="auto" w:fill="FFFFFF"/>
          <w:lang w:eastAsia="ru-RU" w:bidi="ru-RU"/>
        </w:rPr>
      </w:pPr>
      <w:r w:rsidRPr="006A64C8">
        <w:rPr>
          <w:rStyle w:val="21"/>
          <w:rFonts w:eastAsia="Segoe UI"/>
          <w:sz w:val="28"/>
          <w:szCs w:val="28"/>
        </w:rPr>
        <w:lastRenderedPageBreak/>
        <w:t>Для достижения целей Программы предусматривается:</w:t>
      </w:r>
    </w:p>
    <w:p w:rsidR="0002170D" w:rsidRPr="006A64C8" w:rsidRDefault="0002170D" w:rsidP="0002170D">
      <w:pPr>
        <w:pStyle w:val="3"/>
        <w:numPr>
          <w:ilvl w:val="0"/>
          <w:numId w:val="8"/>
        </w:numPr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Создать в ГБПОУ КК «КТЭК» центр профессиональной ориентации, </w:t>
      </w:r>
      <w:proofErr w:type="gramStart"/>
      <w:r w:rsidRPr="006A64C8">
        <w:rPr>
          <w:sz w:val="28"/>
          <w:szCs w:val="28"/>
        </w:rPr>
        <w:t>помогающую</w:t>
      </w:r>
      <w:proofErr w:type="gramEnd"/>
      <w:r w:rsidRPr="006A64C8">
        <w:rPr>
          <w:sz w:val="28"/>
          <w:szCs w:val="28"/>
        </w:rPr>
        <w:t xml:space="preserve"> в выборе специальности, образовательного учреждения, сферы деятельности, соответствующих личностным особенностям абитуриентов, обучающихся и молодых специалистов.</w:t>
      </w:r>
    </w:p>
    <w:p w:rsidR="0002170D" w:rsidRPr="006A64C8" w:rsidRDefault="0002170D" w:rsidP="0002170D">
      <w:pPr>
        <w:pStyle w:val="3"/>
        <w:numPr>
          <w:ilvl w:val="0"/>
          <w:numId w:val="8"/>
        </w:numPr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Создать систему информирования абитуриентов, обучающихся, выпускников ГБПОУ КК «КТЭК» и работодателей данными о рынках труда и образовательных услуг, помогающими решать конкретные вопросы трудоустройства.</w:t>
      </w:r>
    </w:p>
    <w:p w:rsidR="0002170D" w:rsidRPr="006A64C8" w:rsidRDefault="0002170D" w:rsidP="0002170D">
      <w:pPr>
        <w:pStyle w:val="3"/>
        <w:numPr>
          <w:ilvl w:val="0"/>
          <w:numId w:val="8"/>
        </w:numPr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Создать методическое обеспечение взаимосвязанного прогнозирования развития рынков труда и образовательных услуг</w:t>
      </w:r>
      <w:proofErr w:type="gramStart"/>
      <w:r w:rsidRPr="006A64C8">
        <w:rPr>
          <w:sz w:val="28"/>
          <w:szCs w:val="28"/>
        </w:rPr>
        <w:t>..</w:t>
      </w:r>
      <w:proofErr w:type="gramEnd"/>
    </w:p>
    <w:p w:rsidR="0002170D" w:rsidRPr="006A64C8" w:rsidRDefault="0002170D" w:rsidP="0002170D">
      <w:pPr>
        <w:pStyle w:val="3"/>
        <w:numPr>
          <w:ilvl w:val="0"/>
          <w:numId w:val="8"/>
        </w:numPr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Организовать на базе существующей системы дополнительного профессионального образования переподготовку обучающихся и выпускников учреждений среднего профессионального образования по новым специальностям, расширяющих их профессиональные возможности и повышающих конкурентоспособность на рынке труда.</w:t>
      </w:r>
    </w:p>
    <w:p w:rsidR="0002170D" w:rsidRPr="006A64C8" w:rsidRDefault="0002170D" w:rsidP="0002170D">
      <w:pPr>
        <w:pStyle w:val="3"/>
        <w:numPr>
          <w:ilvl w:val="0"/>
          <w:numId w:val="8"/>
        </w:numPr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Разработать механизмы правовой и социальной поддержки обучающихся и выпускников учреждений среднего профессионального образования на рынке труда.</w:t>
      </w: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3"/>
        <w:shd w:val="clear" w:color="auto" w:fill="auto"/>
        <w:spacing w:after="0"/>
        <w:ind w:right="20" w:firstLine="0"/>
        <w:jc w:val="both"/>
        <w:rPr>
          <w:sz w:val="28"/>
          <w:szCs w:val="28"/>
        </w:rPr>
      </w:pPr>
    </w:p>
    <w:p w:rsidR="0002170D" w:rsidRPr="006A64C8" w:rsidRDefault="0002170D" w:rsidP="0002170D">
      <w:pPr>
        <w:pStyle w:val="23"/>
        <w:keepNext/>
        <w:keepLines/>
        <w:shd w:val="clear" w:color="auto" w:fill="auto"/>
        <w:tabs>
          <w:tab w:val="left" w:pos="2347"/>
        </w:tabs>
        <w:spacing w:after="243" w:line="260" w:lineRule="exact"/>
        <w:jc w:val="center"/>
        <w:rPr>
          <w:sz w:val="28"/>
          <w:szCs w:val="28"/>
        </w:rPr>
      </w:pPr>
      <w:bookmarkStart w:id="4" w:name="bookmark4"/>
      <w:r w:rsidRPr="006A64C8">
        <w:rPr>
          <w:sz w:val="28"/>
          <w:szCs w:val="28"/>
        </w:rPr>
        <w:lastRenderedPageBreak/>
        <w:t>4.Сроки и этапы реализации Программы</w:t>
      </w:r>
      <w:bookmarkEnd w:id="4"/>
    </w:p>
    <w:p w:rsidR="0002170D" w:rsidRPr="006A64C8" w:rsidRDefault="0002170D" w:rsidP="00370E38">
      <w:pPr>
        <w:pStyle w:val="3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Реализация Программы предусматривается в сроки с 2015 по 2018 гг. На первом этапе (в течение 2015-2016 года) предусматривается на базе существующих в образовательном учреждении элементов системы содействия трудоустройству выпускников, отработка необходимого нормативно-правового, информационного и организационного обеспечения системы; механизмов взаимодействия работодателей, образовательного учреждения, органов управления образованием и трудом, территориальных органов государственной службы занятости, региональных органов исполнительной власти, имеющих ведомственную сеть образовательных учреждений.</w:t>
      </w:r>
    </w:p>
    <w:p w:rsidR="0002170D" w:rsidRPr="006A64C8" w:rsidRDefault="0002170D" w:rsidP="00370E38">
      <w:pPr>
        <w:pStyle w:val="3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На втором этапе (с 2016 по 2017 гг.) предусматривается массовое развертывание элементов системы в образовательном учреждении.</w:t>
      </w:r>
    </w:p>
    <w:p w:rsidR="0002170D" w:rsidRPr="006A64C8" w:rsidRDefault="0002170D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 w:rsidRPr="006A64C8">
        <w:rPr>
          <w:sz w:val="28"/>
          <w:szCs w:val="28"/>
        </w:rPr>
        <w:t>Третий этап Программы намечен на 2017-2018 годы, в рамках которого будут доработаны все задействованные механизмы с учетом опыта работы на втором этапе реализации Программы.</w:t>
      </w: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370E38" w:rsidRPr="006A64C8" w:rsidRDefault="00370E38" w:rsidP="00E64834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370E38" w:rsidRPr="006A64C8" w:rsidRDefault="00370E38" w:rsidP="00370E38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370E38" w:rsidRPr="006A64C8" w:rsidRDefault="00370E38" w:rsidP="00370E38">
      <w:pPr>
        <w:pStyle w:val="20"/>
        <w:shd w:val="clear" w:color="auto" w:fill="auto"/>
        <w:tabs>
          <w:tab w:val="left" w:pos="1642"/>
        </w:tabs>
        <w:spacing w:before="0" w:after="0" w:line="260" w:lineRule="exact"/>
        <w:ind w:left="1260"/>
        <w:rPr>
          <w:sz w:val="28"/>
          <w:szCs w:val="28"/>
        </w:rPr>
      </w:pPr>
      <w:r w:rsidRPr="006A64C8">
        <w:rPr>
          <w:sz w:val="28"/>
          <w:szCs w:val="28"/>
        </w:rPr>
        <w:lastRenderedPageBreak/>
        <w:t>5.Система мероприятий по реализации основных направлений</w:t>
      </w:r>
    </w:p>
    <w:p w:rsidR="00370E38" w:rsidRPr="006A64C8" w:rsidRDefault="00370E38" w:rsidP="00370E38">
      <w:pPr>
        <w:pStyle w:val="20"/>
        <w:shd w:val="clear" w:color="auto" w:fill="auto"/>
        <w:spacing w:before="0" w:after="248" w:line="260" w:lineRule="exact"/>
        <w:ind w:right="20"/>
        <w:rPr>
          <w:sz w:val="28"/>
          <w:szCs w:val="28"/>
        </w:rPr>
      </w:pPr>
      <w:r w:rsidRPr="006A64C8">
        <w:rPr>
          <w:sz w:val="28"/>
          <w:szCs w:val="28"/>
        </w:rPr>
        <w:t>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3692"/>
        <w:gridCol w:w="3156"/>
        <w:gridCol w:w="2075"/>
      </w:tblGrid>
      <w:tr w:rsidR="00B05431" w:rsidRPr="00E64834" w:rsidTr="00E64834">
        <w:tc>
          <w:tcPr>
            <w:tcW w:w="669" w:type="dxa"/>
          </w:tcPr>
          <w:p w:rsidR="00370E38" w:rsidRPr="00E64834" w:rsidRDefault="00370E38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№</w:t>
            </w:r>
          </w:p>
          <w:p w:rsidR="00370E38" w:rsidRPr="00E64834" w:rsidRDefault="00370E38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П.</w:t>
            </w:r>
            <w:proofErr w:type="gramStart"/>
            <w:r w:rsidRPr="00E64834">
              <w:rPr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92" w:type="dxa"/>
          </w:tcPr>
          <w:p w:rsidR="00370E38" w:rsidRPr="00E64834" w:rsidRDefault="00370E38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56" w:type="dxa"/>
          </w:tcPr>
          <w:p w:rsidR="00370E38" w:rsidRPr="00E64834" w:rsidRDefault="00D44381" w:rsidP="00D44381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2075" w:type="dxa"/>
          </w:tcPr>
          <w:p w:rsidR="00D44381" w:rsidRPr="00E64834" w:rsidRDefault="00D44381" w:rsidP="00D44381">
            <w:pPr>
              <w:pStyle w:val="3"/>
              <w:shd w:val="clear" w:color="auto" w:fill="auto"/>
              <w:spacing w:after="12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Сроки</w:t>
            </w:r>
          </w:p>
          <w:p w:rsidR="00370E38" w:rsidRPr="00E64834" w:rsidRDefault="00D44381" w:rsidP="00D44381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реализации</w:t>
            </w:r>
          </w:p>
        </w:tc>
      </w:tr>
      <w:tr w:rsidR="00B05431" w:rsidRPr="00E64834" w:rsidTr="00E64834">
        <w:tc>
          <w:tcPr>
            <w:tcW w:w="669" w:type="dxa"/>
          </w:tcPr>
          <w:p w:rsidR="00370E38" w:rsidRPr="00E64834" w:rsidRDefault="00D44381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92" w:type="dxa"/>
          </w:tcPr>
          <w:p w:rsidR="00370E38" w:rsidRPr="00E64834" w:rsidRDefault="00D44381" w:rsidP="00D44381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Разработка и создание информационной системы, обеспечивающей абитуриентов, обучающихся, выпускников учреждений среднего профессионального образования и работодателей данными о рынках труда и образовательных услуг</w:t>
            </w:r>
          </w:p>
        </w:tc>
        <w:tc>
          <w:tcPr>
            <w:tcW w:w="3156" w:type="dxa"/>
          </w:tcPr>
          <w:p w:rsidR="00370E38" w:rsidRPr="00E64834" w:rsidRDefault="00D44381" w:rsidP="00D44381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 xml:space="preserve">Информационный центр ГБПОУ КК «КТЭК» </w:t>
            </w:r>
          </w:p>
        </w:tc>
        <w:tc>
          <w:tcPr>
            <w:tcW w:w="2075" w:type="dxa"/>
          </w:tcPr>
          <w:p w:rsidR="00370E38" w:rsidRPr="00E64834" w:rsidRDefault="00D44381" w:rsidP="00D44381">
            <w:pPr>
              <w:pStyle w:val="3"/>
              <w:shd w:val="clear" w:color="auto" w:fill="auto"/>
              <w:spacing w:after="120" w:line="260" w:lineRule="exact"/>
              <w:ind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2015-2016 гг.</w:t>
            </w:r>
          </w:p>
        </w:tc>
      </w:tr>
      <w:tr w:rsidR="00B05431" w:rsidRPr="00E64834" w:rsidTr="00E64834">
        <w:trPr>
          <w:trHeight w:val="5452"/>
        </w:trPr>
        <w:tc>
          <w:tcPr>
            <w:tcW w:w="669" w:type="dxa"/>
          </w:tcPr>
          <w:p w:rsidR="00370E38" w:rsidRPr="00E64834" w:rsidRDefault="00D44381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3692" w:type="dxa"/>
          </w:tcPr>
          <w:p w:rsidR="00D44381" w:rsidRPr="00E64834" w:rsidRDefault="00D44381" w:rsidP="00D44381">
            <w:pPr>
              <w:pStyle w:val="3"/>
              <w:shd w:val="clear" w:color="auto" w:fill="auto"/>
              <w:spacing w:after="240" w:line="317" w:lineRule="exact"/>
              <w:ind w:left="40"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Разработка информационной системы мониторинга рынка труда и образовательных услуг (</w:t>
            </w:r>
            <w:proofErr w:type="spellStart"/>
            <w:r w:rsidRPr="00E64834">
              <w:rPr>
                <w:rStyle w:val="1"/>
                <w:sz w:val="24"/>
                <w:szCs w:val="24"/>
              </w:rPr>
              <w:t>ИСМРТиОУ</w:t>
            </w:r>
            <w:proofErr w:type="spellEnd"/>
            <w:r w:rsidRPr="00E64834">
              <w:rPr>
                <w:rStyle w:val="1"/>
                <w:sz w:val="24"/>
                <w:szCs w:val="24"/>
              </w:rPr>
              <w:t>), включая:</w:t>
            </w:r>
          </w:p>
          <w:p w:rsidR="00D44381" w:rsidRPr="00E64834" w:rsidRDefault="00D44381" w:rsidP="00D4438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755"/>
              </w:tabs>
              <w:spacing w:before="240" w:after="0" w:line="326" w:lineRule="exact"/>
              <w:ind w:left="76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нормативно-правовое обеспечение,</w:t>
            </w:r>
          </w:p>
          <w:p w:rsidR="00D44381" w:rsidRPr="00E64834" w:rsidRDefault="00D44381" w:rsidP="00D4438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760"/>
              </w:tabs>
              <w:spacing w:after="0"/>
              <w:ind w:left="76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организационное обеспечение,</w:t>
            </w:r>
          </w:p>
          <w:p w:rsidR="00D44381" w:rsidRPr="00E64834" w:rsidRDefault="00D44381" w:rsidP="00D4438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760"/>
              </w:tabs>
              <w:spacing w:after="0"/>
              <w:ind w:left="76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научно-методическое обеспечение,</w:t>
            </w:r>
          </w:p>
          <w:p w:rsidR="00D44381" w:rsidRPr="00E64834" w:rsidRDefault="00D44381" w:rsidP="00D4438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755"/>
              </w:tabs>
              <w:spacing w:after="0"/>
              <w:ind w:left="760"/>
              <w:rPr>
                <w:sz w:val="24"/>
                <w:szCs w:val="24"/>
              </w:rPr>
            </w:pPr>
            <w:proofErr w:type="spellStart"/>
            <w:r w:rsidRPr="00E64834">
              <w:rPr>
                <w:rStyle w:val="1"/>
                <w:sz w:val="24"/>
                <w:szCs w:val="24"/>
              </w:rPr>
              <w:t>материально</w:t>
            </w:r>
            <w:r w:rsidRPr="00E64834">
              <w:rPr>
                <w:rStyle w:val="1"/>
                <w:sz w:val="24"/>
                <w:szCs w:val="24"/>
              </w:rPr>
              <w:softHyphen/>
              <w:t>техническое</w:t>
            </w:r>
            <w:proofErr w:type="spellEnd"/>
            <w:r w:rsidRPr="00E64834">
              <w:rPr>
                <w:rStyle w:val="1"/>
                <w:sz w:val="24"/>
                <w:szCs w:val="24"/>
              </w:rPr>
              <w:t>,</w:t>
            </w:r>
          </w:p>
          <w:p w:rsidR="00370E38" w:rsidRPr="00E64834" w:rsidRDefault="00D44381" w:rsidP="00D44381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after="0"/>
              <w:ind w:left="464" w:firstLine="0"/>
              <w:jc w:val="both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кадровое,</w:t>
            </w:r>
          </w:p>
        </w:tc>
        <w:tc>
          <w:tcPr>
            <w:tcW w:w="3156" w:type="dxa"/>
          </w:tcPr>
          <w:p w:rsidR="00370E38" w:rsidRPr="00E64834" w:rsidRDefault="00D44381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Совет по трудоустройству</w:t>
            </w:r>
          </w:p>
        </w:tc>
        <w:tc>
          <w:tcPr>
            <w:tcW w:w="2075" w:type="dxa"/>
          </w:tcPr>
          <w:p w:rsidR="00370E38" w:rsidRPr="00E64834" w:rsidRDefault="00D44381" w:rsidP="00D44381">
            <w:pPr>
              <w:pStyle w:val="3"/>
              <w:shd w:val="clear" w:color="auto" w:fill="auto"/>
              <w:spacing w:after="120" w:line="260" w:lineRule="exact"/>
              <w:ind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2015-2016 гг.</w:t>
            </w:r>
          </w:p>
        </w:tc>
      </w:tr>
      <w:tr w:rsidR="00B05431" w:rsidRPr="00E64834" w:rsidTr="00E64834">
        <w:tc>
          <w:tcPr>
            <w:tcW w:w="669" w:type="dxa"/>
          </w:tcPr>
          <w:p w:rsidR="00370E38" w:rsidRPr="00E64834" w:rsidRDefault="00D44381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3692" w:type="dxa"/>
          </w:tcPr>
          <w:p w:rsidR="00B05431" w:rsidRPr="00E64834" w:rsidRDefault="00B05431" w:rsidP="00B05431">
            <w:pPr>
              <w:pStyle w:val="3"/>
              <w:shd w:val="clear" w:color="auto" w:fill="auto"/>
              <w:spacing w:after="0"/>
              <w:ind w:left="40"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Формирование</w:t>
            </w:r>
          </w:p>
          <w:p w:rsidR="00B05431" w:rsidRPr="00E64834" w:rsidRDefault="00B05431" w:rsidP="00B05431">
            <w:pPr>
              <w:pStyle w:val="3"/>
              <w:shd w:val="clear" w:color="auto" w:fill="auto"/>
              <w:spacing w:after="240"/>
              <w:ind w:left="40"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информационного обеспечения (</w:t>
            </w:r>
            <w:proofErr w:type="spellStart"/>
            <w:r w:rsidRPr="00E64834">
              <w:rPr>
                <w:rStyle w:val="1"/>
                <w:sz w:val="24"/>
                <w:szCs w:val="24"/>
              </w:rPr>
              <w:t>ИСМРТиОУ</w:t>
            </w:r>
            <w:proofErr w:type="spellEnd"/>
            <w:r w:rsidRPr="00E64834">
              <w:rPr>
                <w:rStyle w:val="1"/>
                <w:sz w:val="24"/>
                <w:szCs w:val="24"/>
              </w:rPr>
              <w:t>):</w:t>
            </w:r>
          </w:p>
          <w:p w:rsidR="00B05431" w:rsidRPr="00E64834" w:rsidRDefault="00B05431" w:rsidP="00B05431">
            <w:pPr>
              <w:pStyle w:val="3"/>
              <w:shd w:val="clear" w:color="auto" w:fill="auto"/>
              <w:tabs>
                <w:tab w:val="left" w:pos="360"/>
              </w:tabs>
              <w:spacing w:before="240" w:after="0"/>
              <w:ind w:firstLine="0"/>
              <w:jc w:val="both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-по рынку труда</w:t>
            </w:r>
          </w:p>
          <w:p w:rsidR="00B05431" w:rsidRPr="00E64834" w:rsidRDefault="00B05431" w:rsidP="00B05431">
            <w:pPr>
              <w:pStyle w:val="3"/>
              <w:shd w:val="clear" w:color="auto" w:fill="auto"/>
              <w:tabs>
                <w:tab w:val="left" w:pos="755"/>
              </w:tabs>
              <w:spacing w:after="0"/>
              <w:ind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-по рынку образовательных услуг</w:t>
            </w:r>
          </w:p>
          <w:p w:rsidR="00370E38" w:rsidRPr="00E64834" w:rsidRDefault="00B05431" w:rsidP="00B05431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-для профессиональной ориентации обучающихся и выпускников.</w:t>
            </w:r>
          </w:p>
        </w:tc>
        <w:tc>
          <w:tcPr>
            <w:tcW w:w="3156" w:type="dxa"/>
          </w:tcPr>
          <w:p w:rsidR="00370E38" w:rsidRPr="00E64834" w:rsidRDefault="00B05431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Информационный центр ГБПОУ КК «КТЭК»</w:t>
            </w:r>
          </w:p>
        </w:tc>
        <w:tc>
          <w:tcPr>
            <w:tcW w:w="2075" w:type="dxa"/>
          </w:tcPr>
          <w:p w:rsidR="00370E38" w:rsidRPr="00E64834" w:rsidRDefault="00B05431" w:rsidP="00B05431">
            <w:pPr>
              <w:pStyle w:val="3"/>
              <w:shd w:val="clear" w:color="auto" w:fill="auto"/>
              <w:spacing w:after="120" w:line="260" w:lineRule="exact"/>
              <w:ind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2015-2016 гг.</w:t>
            </w:r>
          </w:p>
        </w:tc>
      </w:tr>
      <w:tr w:rsidR="00B05431" w:rsidRPr="00E64834" w:rsidTr="00E64834">
        <w:tc>
          <w:tcPr>
            <w:tcW w:w="669" w:type="dxa"/>
          </w:tcPr>
          <w:p w:rsidR="00370E38" w:rsidRPr="00E64834" w:rsidRDefault="00D44381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3692" w:type="dxa"/>
          </w:tcPr>
          <w:p w:rsidR="00370E38" w:rsidRPr="00E64834" w:rsidRDefault="00B05431" w:rsidP="00B05431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Описание и отработка</w:t>
            </w:r>
            <w:r w:rsidRPr="00E64834">
              <w:rPr>
                <w:rStyle w:val="a6"/>
                <w:sz w:val="24"/>
                <w:szCs w:val="24"/>
              </w:rPr>
              <w:t xml:space="preserve"> </w:t>
            </w:r>
            <w:r w:rsidRPr="00E64834">
              <w:rPr>
                <w:rStyle w:val="1"/>
                <w:b w:val="0"/>
                <w:sz w:val="24"/>
                <w:szCs w:val="24"/>
              </w:rPr>
              <w:t>технологий использования (</w:t>
            </w:r>
            <w:proofErr w:type="spellStart"/>
            <w:r w:rsidRPr="00E64834">
              <w:rPr>
                <w:rStyle w:val="1"/>
                <w:b w:val="0"/>
                <w:sz w:val="24"/>
                <w:szCs w:val="24"/>
              </w:rPr>
              <w:t>ИСМРТиОУ</w:t>
            </w:r>
            <w:proofErr w:type="spellEnd"/>
            <w:r w:rsidRPr="00E64834">
              <w:rPr>
                <w:rStyle w:val="1"/>
                <w:b w:val="0"/>
                <w:sz w:val="24"/>
                <w:szCs w:val="24"/>
              </w:rPr>
              <w:t>) потребителями (в том числе дистанционных).</w:t>
            </w:r>
          </w:p>
        </w:tc>
        <w:tc>
          <w:tcPr>
            <w:tcW w:w="3156" w:type="dxa"/>
          </w:tcPr>
          <w:p w:rsidR="00370E38" w:rsidRPr="00E64834" w:rsidRDefault="00B05431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Центр содействия трудоустройству молодых специалистов</w:t>
            </w:r>
          </w:p>
        </w:tc>
        <w:tc>
          <w:tcPr>
            <w:tcW w:w="2075" w:type="dxa"/>
          </w:tcPr>
          <w:p w:rsidR="00370E38" w:rsidRPr="00E64834" w:rsidRDefault="00B05431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rFonts w:eastAsia="Courier New"/>
                <w:b w:val="0"/>
                <w:bCs w:val="0"/>
                <w:color w:val="000000"/>
                <w:sz w:val="24"/>
                <w:szCs w:val="24"/>
                <w:lang w:eastAsia="ru-RU" w:bidi="ru-RU"/>
              </w:rPr>
              <w:t>2015-2016 гг.</w:t>
            </w:r>
          </w:p>
        </w:tc>
      </w:tr>
      <w:tr w:rsidR="00B05431" w:rsidRPr="00E64834" w:rsidTr="00E64834">
        <w:tc>
          <w:tcPr>
            <w:tcW w:w="669" w:type="dxa"/>
          </w:tcPr>
          <w:p w:rsidR="00370E38" w:rsidRPr="00E64834" w:rsidRDefault="00D44381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3692" w:type="dxa"/>
          </w:tcPr>
          <w:p w:rsidR="00370E38" w:rsidRPr="00E64834" w:rsidRDefault="00B05431" w:rsidP="00B05431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 xml:space="preserve">Организация программ само продвижения обучающихся на </w:t>
            </w:r>
            <w:r w:rsidRPr="00E64834">
              <w:rPr>
                <w:rStyle w:val="1"/>
                <w:b w:val="0"/>
                <w:sz w:val="24"/>
                <w:szCs w:val="24"/>
              </w:rPr>
              <w:lastRenderedPageBreak/>
              <w:t xml:space="preserve">рынке труда с использованием современных информационных технологий </w:t>
            </w:r>
            <w:r w:rsidRPr="00E64834">
              <w:rPr>
                <w:rStyle w:val="1"/>
                <w:b w:val="0"/>
                <w:sz w:val="24"/>
                <w:szCs w:val="24"/>
                <w:lang w:bidi="en-US"/>
              </w:rPr>
              <w:t>(</w:t>
            </w:r>
            <w:proofErr w:type="gramStart"/>
            <w:r w:rsidRPr="00E64834">
              <w:rPr>
                <w:rStyle w:val="1"/>
                <w:b w:val="0"/>
                <w:sz w:val="24"/>
                <w:szCs w:val="24"/>
                <w:lang w:val="en-US" w:bidi="en-US"/>
              </w:rPr>
              <w:t>Web</w:t>
            </w:r>
            <w:proofErr w:type="gramEnd"/>
            <w:r w:rsidRPr="00E64834">
              <w:rPr>
                <w:rStyle w:val="1"/>
                <w:b w:val="0"/>
                <w:sz w:val="24"/>
                <w:szCs w:val="24"/>
              </w:rPr>
              <w:t>технологий).</w:t>
            </w:r>
          </w:p>
        </w:tc>
        <w:tc>
          <w:tcPr>
            <w:tcW w:w="3156" w:type="dxa"/>
          </w:tcPr>
          <w:p w:rsidR="00370E38" w:rsidRPr="00E64834" w:rsidRDefault="00B05431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lastRenderedPageBreak/>
              <w:t xml:space="preserve">Методическая служба Информационный центр </w:t>
            </w:r>
            <w:r w:rsidRPr="00E64834">
              <w:rPr>
                <w:rStyle w:val="1"/>
                <w:b w:val="0"/>
                <w:sz w:val="24"/>
                <w:szCs w:val="24"/>
              </w:rPr>
              <w:lastRenderedPageBreak/>
              <w:t>ГБПОУ КК «КТЭК»</w:t>
            </w:r>
          </w:p>
        </w:tc>
        <w:tc>
          <w:tcPr>
            <w:tcW w:w="2075" w:type="dxa"/>
          </w:tcPr>
          <w:p w:rsidR="00370E38" w:rsidRPr="00E64834" w:rsidRDefault="00B05431" w:rsidP="00B05431">
            <w:pPr>
              <w:pStyle w:val="3"/>
              <w:shd w:val="clear" w:color="auto" w:fill="auto"/>
              <w:spacing w:after="120" w:line="260" w:lineRule="exact"/>
              <w:ind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lastRenderedPageBreak/>
              <w:t>2015-2016 гг.</w:t>
            </w:r>
          </w:p>
        </w:tc>
      </w:tr>
      <w:tr w:rsidR="00B05431" w:rsidRPr="00E64834" w:rsidTr="00E64834">
        <w:tc>
          <w:tcPr>
            <w:tcW w:w="669" w:type="dxa"/>
          </w:tcPr>
          <w:p w:rsidR="00370E38" w:rsidRPr="00E64834" w:rsidRDefault="00D44381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92" w:type="dxa"/>
          </w:tcPr>
          <w:p w:rsidR="00370E38" w:rsidRPr="00E64834" w:rsidRDefault="00B05431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Издание (ежегодное) информационного бюллетеня по имеющимся образовательным услугам, с указанием реального трудоустройства по каждой специальности и по каждой образовательной Программе с учетом предыдущего года.</w:t>
            </w:r>
          </w:p>
        </w:tc>
        <w:tc>
          <w:tcPr>
            <w:tcW w:w="3156" w:type="dxa"/>
          </w:tcPr>
          <w:p w:rsidR="00E64834" w:rsidRDefault="00CE6F1C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rStyle w:val="1"/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Информационный центр ГБПОУ КК «КТЭК»</w:t>
            </w:r>
            <w:proofErr w:type="gramStart"/>
            <w:r w:rsidRPr="00E64834">
              <w:rPr>
                <w:rStyle w:val="1"/>
                <w:b w:val="0"/>
                <w:sz w:val="24"/>
                <w:szCs w:val="24"/>
              </w:rPr>
              <w:t xml:space="preserve"> ,</w:t>
            </w:r>
            <w:proofErr w:type="gramEnd"/>
          </w:p>
          <w:p w:rsidR="00370E38" w:rsidRPr="00E64834" w:rsidRDefault="00CE6F1C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 xml:space="preserve"> Центр содействия трудоустройству молодых специалистов</w:t>
            </w:r>
          </w:p>
        </w:tc>
        <w:tc>
          <w:tcPr>
            <w:tcW w:w="2075" w:type="dxa"/>
          </w:tcPr>
          <w:p w:rsidR="00370E38" w:rsidRPr="00E64834" w:rsidRDefault="00CE6F1C" w:rsidP="00CE6F1C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Ежегодно, начиная с 2015г.</w:t>
            </w:r>
          </w:p>
        </w:tc>
      </w:tr>
      <w:tr w:rsidR="00B05431" w:rsidRPr="00E64834" w:rsidTr="00E64834">
        <w:tc>
          <w:tcPr>
            <w:tcW w:w="669" w:type="dxa"/>
          </w:tcPr>
          <w:p w:rsidR="00370E38" w:rsidRPr="00E64834" w:rsidRDefault="00D44381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1.6</w:t>
            </w:r>
          </w:p>
        </w:tc>
        <w:tc>
          <w:tcPr>
            <w:tcW w:w="3692" w:type="dxa"/>
          </w:tcPr>
          <w:p w:rsidR="00370E38" w:rsidRPr="00E64834" w:rsidRDefault="00CE6F1C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Выпуск ежегодных проспектов и иные публикации для обучающихся и выпускников учреждений среднего профессионального образования в целях содействия их трудоустройству.</w:t>
            </w:r>
          </w:p>
        </w:tc>
        <w:tc>
          <w:tcPr>
            <w:tcW w:w="3156" w:type="dxa"/>
          </w:tcPr>
          <w:p w:rsidR="00E64834" w:rsidRDefault="00CE6F1C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rStyle w:val="1"/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 xml:space="preserve">Информационный центр ГБПОУ КК КТЭК, </w:t>
            </w:r>
          </w:p>
          <w:p w:rsidR="00370E38" w:rsidRPr="00E64834" w:rsidRDefault="00CE6F1C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Центр содействия трудоустройству молодых специалистов</w:t>
            </w:r>
          </w:p>
        </w:tc>
        <w:tc>
          <w:tcPr>
            <w:tcW w:w="2075" w:type="dxa"/>
          </w:tcPr>
          <w:p w:rsidR="00370E38" w:rsidRPr="00E64834" w:rsidRDefault="00CE6F1C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Ежегодно, начиная с 2015г.</w:t>
            </w:r>
          </w:p>
        </w:tc>
      </w:tr>
      <w:tr w:rsidR="00CE6F1C" w:rsidRPr="00E64834" w:rsidTr="00E64834">
        <w:tc>
          <w:tcPr>
            <w:tcW w:w="669" w:type="dxa"/>
          </w:tcPr>
          <w:p w:rsidR="00CE6F1C" w:rsidRPr="00E64834" w:rsidRDefault="00CE6F1C" w:rsidP="00CE6F1C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92" w:type="dxa"/>
          </w:tcPr>
          <w:p w:rsidR="00CE6F1C" w:rsidRPr="00E64834" w:rsidRDefault="00CE6F1C" w:rsidP="00CE6F1C">
            <w:pPr>
              <w:pStyle w:val="3"/>
              <w:shd w:val="clear" w:color="auto" w:fill="auto"/>
              <w:spacing w:after="0"/>
              <w:ind w:left="40"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 xml:space="preserve">Разработка </w:t>
            </w:r>
            <w:proofErr w:type="spellStart"/>
            <w:r w:rsidRPr="00E64834">
              <w:rPr>
                <w:rStyle w:val="1"/>
                <w:sz w:val="24"/>
                <w:szCs w:val="24"/>
              </w:rPr>
              <w:t>нормативно</w:t>
            </w:r>
            <w:r w:rsidRPr="00E64834">
              <w:rPr>
                <w:rStyle w:val="1"/>
                <w:sz w:val="24"/>
                <w:szCs w:val="24"/>
              </w:rPr>
              <w:softHyphen/>
              <w:t>правового</w:t>
            </w:r>
            <w:proofErr w:type="spellEnd"/>
            <w:r w:rsidRPr="00E64834">
              <w:rPr>
                <w:rStyle w:val="1"/>
                <w:sz w:val="24"/>
                <w:szCs w:val="24"/>
              </w:rPr>
              <w:t xml:space="preserve"> обеспечения функционирования Центр содействия трудоустройству обучающихся и выпускников ГБПОУ КК «КТЭК»</w:t>
            </w:r>
          </w:p>
        </w:tc>
        <w:tc>
          <w:tcPr>
            <w:tcW w:w="3156" w:type="dxa"/>
          </w:tcPr>
          <w:p w:rsidR="00E64834" w:rsidRDefault="00CE6F1C" w:rsidP="00E64834">
            <w:pPr>
              <w:pStyle w:val="3"/>
              <w:shd w:val="clear" w:color="auto" w:fill="auto"/>
              <w:spacing w:after="0"/>
              <w:ind w:left="20" w:firstLine="0"/>
              <w:rPr>
                <w:rStyle w:val="1"/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Информ</w:t>
            </w:r>
            <w:r w:rsidR="00E64834">
              <w:rPr>
                <w:rStyle w:val="1"/>
                <w:sz w:val="24"/>
                <w:szCs w:val="24"/>
              </w:rPr>
              <w:t>ационный центр ГБПОУ КК «КТЭК»</w:t>
            </w:r>
            <w:r w:rsidRPr="00E64834">
              <w:rPr>
                <w:rStyle w:val="1"/>
                <w:sz w:val="24"/>
                <w:szCs w:val="24"/>
              </w:rPr>
              <w:t xml:space="preserve">, </w:t>
            </w:r>
          </w:p>
          <w:p w:rsidR="00CE6F1C" w:rsidRPr="00E64834" w:rsidRDefault="00CE6F1C" w:rsidP="00E64834">
            <w:pPr>
              <w:pStyle w:val="3"/>
              <w:shd w:val="clear" w:color="auto" w:fill="auto"/>
              <w:spacing w:after="0"/>
              <w:ind w:left="20"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4834">
              <w:rPr>
                <w:rStyle w:val="1"/>
                <w:sz w:val="24"/>
                <w:szCs w:val="24"/>
              </w:rPr>
              <w:t>Центр содействия трудоустройству молодых специалистов</w:t>
            </w:r>
          </w:p>
        </w:tc>
        <w:tc>
          <w:tcPr>
            <w:tcW w:w="2075" w:type="dxa"/>
          </w:tcPr>
          <w:p w:rsidR="00CE6F1C" w:rsidRPr="00E64834" w:rsidRDefault="00CE6F1C" w:rsidP="00CE6F1C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2015-2016 гг.</w:t>
            </w:r>
          </w:p>
        </w:tc>
      </w:tr>
      <w:tr w:rsidR="00CE6F1C" w:rsidRPr="00E64834" w:rsidTr="00E64834">
        <w:tc>
          <w:tcPr>
            <w:tcW w:w="669" w:type="dxa"/>
          </w:tcPr>
          <w:p w:rsidR="00CE6F1C" w:rsidRPr="00E64834" w:rsidRDefault="00CE6F1C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3692" w:type="dxa"/>
          </w:tcPr>
          <w:p w:rsidR="00CE6F1C" w:rsidRPr="00E64834" w:rsidRDefault="00CE6F1C" w:rsidP="00CE6F1C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Материально-техническое и финансовое обеспечение Центр</w:t>
            </w:r>
            <w:r w:rsidRPr="00E64834">
              <w:rPr>
                <w:rStyle w:val="a6"/>
                <w:sz w:val="24"/>
                <w:szCs w:val="24"/>
              </w:rPr>
              <w:t xml:space="preserve"> </w:t>
            </w:r>
            <w:r w:rsidRPr="00E64834">
              <w:rPr>
                <w:rStyle w:val="1"/>
                <w:b w:val="0"/>
                <w:sz w:val="24"/>
                <w:szCs w:val="24"/>
              </w:rPr>
              <w:t>содействия трудоустройству студентов и выпускников ГБПОУ КК «КТЭК»</w:t>
            </w:r>
          </w:p>
        </w:tc>
        <w:tc>
          <w:tcPr>
            <w:tcW w:w="3156" w:type="dxa"/>
          </w:tcPr>
          <w:p w:rsidR="00CE6F1C" w:rsidRPr="00E64834" w:rsidRDefault="00E64834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Администрация ГБПОУ К</w:t>
            </w:r>
            <w:proofErr w:type="gramStart"/>
            <w:r>
              <w:rPr>
                <w:rStyle w:val="1"/>
                <w:b w:val="0"/>
                <w:sz w:val="24"/>
                <w:szCs w:val="24"/>
              </w:rPr>
              <w:t>К</w:t>
            </w:r>
            <w:r w:rsidR="00CE6F1C" w:rsidRPr="00E64834">
              <w:rPr>
                <w:rStyle w:val="1"/>
                <w:b w:val="0"/>
                <w:sz w:val="24"/>
                <w:szCs w:val="24"/>
              </w:rPr>
              <w:t>«</w:t>
            </w:r>
            <w:proofErr w:type="gramEnd"/>
            <w:r w:rsidR="00CE6F1C" w:rsidRPr="00E64834">
              <w:rPr>
                <w:rStyle w:val="1"/>
                <w:b w:val="0"/>
                <w:sz w:val="24"/>
                <w:szCs w:val="24"/>
              </w:rPr>
              <w:t>КТЭК»</w:t>
            </w:r>
          </w:p>
        </w:tc>
        <w:tc>
          <w:tcPr>
            <w:tcW w:w="2075" w:type="dxa"/>
          </w:tcPr>
          <w:p w:rsidR="00CE6F1C" w:rsidRPr="00E64834" w:rsidRDefault="00CE6F1C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2015г</w:t>
            </w:r>
          </w:p>
          <w:p w:rsidR="00CE6F1C" w:rsidRPr="00E64834" w:rsidRDefault="00CE6F1C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</w:p>
        </w:tc>
      </w:tr>
      <w:tr w:rsidR="00CE6F1C" w:rsidRPr="00E64834" w:rsidTr="00E64834">
        <w:tc>
          <w:tcPr>
            <w:tcW w:w="669" w:type="dxa"/>
          </w:tcPr>
          <w:p w:rsidR="00CE6F1C" w:rsidRPr="00E64834" w:rsidRDefault="00CE6F1C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3692" w:type="dxa"/>
          </w:tcPr>
          <w:p w:rsidR="00CE6F1C" w:rsidRPr="00E64834" w:rsidRDefault="00CE6F1C" w:rsidP="00CE6F1C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Кадровое обеспечение деятельности Центра содействия трудоустройству обучающихся и выпускников ГБПОУ КК «КТЭК»</w:t>
            </w:r>
          </w:p>
        </w:tc>
        <w:tc>
          <w:tcPr>
            <w:tcW w:w="3156" w:type="dxa"/>
          </w:tcPr>
          <w:p w:rsidR="00CE6F1C" w:rsidRPr="00E64834" w:rsidRDefault="00CE6F1C" w:rsidP="00CE6F1C">
            <w:pPr>
              <w:pStyle w:val="3"/>
              <w:shd w:val="clear" w:color="auto" w:fill="auto"/>
              <w:spacing w:after="240"/>
              <w:ind w:left="40"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ГБПОУ КК «КТЭК»  Центр содействия трудоустройству молодых специалистов</w:t>
            </w:r>
          </w:p>
        </w:tc>
        <w:tc>
          <w:tcPr>
            <w:tcW w:w="2075" w:type="dxa"/>
          </w:tcPr>
          <w:p w:rsidR="00CE6F1C" w:rsidRPr="00E64834" w:rsidRDefault="00CE6F1C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2015г.</w:t>
            </w:r>
          </w:p>
        </w:tc>
      </w:tr>
      <w:tr w:rsidR="00CE6F1C" w:rsidRPr="00E64834" w:rsidTr="00E64834">
        <w:tc>
          <w:tcPr>
            <w:tcW w:w="669" w:type="dxa"/>
          </w:tcPr>
          <w:p w:rsidR="00CE6F1C" w:rsidRPr="00E64834" w:rsidRDefault="00CE6F1C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92" w:type="dxa"/>
          </w:tcPr>
          <w:p w:rsidR="00CE6F1C" w:rsidRPr="00E64834" w:rsidRDefault="00CE6F1C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 xml:space="preserve">Разработка </w:t>
            </w:r>
            <w:proofErr w:type="spellStart"/>
            <w:r w:rsidRPr="00E64834">
              <w:rPr>
                <w:rStyle w:val="1"/>
                <w:b w:val="0"/>
                <w:sz w:val="24"/>
                <w:szCs w:val="24"/>
              </w:rPr>
              <w:t>учебно</w:t>
            </w:r>
            <w:r w:rsidRPr="00E64834">
              <w:rPr>
                <w:rStyle w:val="1"/>
                <w:b w:val="0"/>
                <w:sz w:val="24"/>
                <w:szCs w:val="24"/>
              </w:rPr>
              <w:softHyphen/>
              <w:t>методического</w:t>
            </w:r>
            <w:proofErr w:type="spellEnd"/>
            <w:r w:rsidRPr="00E64834">
              <w:rPr>
                <w:rStyle w:val="1"/>
                <w:b w:val="0"/>
                <w:sz w:val="24"/>
                <w:szCs w:val="24"/>
              </w:rPr>
              <w:t xml:space="preserve"> обеспечения деятельности центра содействия трудоустройству молодых специалистов</w:t>
            </w:r>
          </w:p>
        </w:tc>
        <w:tc>
          <w:tcPr>
            <w:tcW w:w="3156" w:type="dxa"/>
          </w:tcPr>
          <w:p w:rsidR="00CE6F1C" w:rsidRPr="00E64834" w:rsidRDefault="00CE6F1C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Информационный центр ГБПОУ КК «КТЭК». Центр содействия трудоустройству молодых специалистов</w:t>
            </w:r>
          </w:p>
        </w:tc>
        <w:tc>
          <w:tcPr>
            <w:tcW w:w="2075" w:type="dxa"/>
          </w:tcPr>
          <w:p w:rsidR="00CE6F1C" w:rsidRPr="00E64834" w:rsidRDefault="00CE6F1C" w:rsidP="00CE6F1C">
            <w:pPr>
              <w:pStyle w:val="3"/>
              <w:shd w:val="clear" w:color="auto" w:fill="auto"/>
              <w:spacing w:after="12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2015-2016гг.</w:t>
            </w:r>
          </w:p>
          <w:p w:rsidR="00CE6F1C" w:rsidRPr="00E64834" w:rsidRDefault="00CE6F1C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</w:p>
        </w:tc>
      </w:tr>
      <w:tr w:rsidR="00CE6F1C" w:rsidRPr="00E64834" w:rsidTr="00E64834">
        <w:tc>
          <w:tcPr>
            <w:tcW w:w="669" w:type="dxa"/>
          </w:tcPr>
          <w:p w:rsidR="00CE6F1C" w:rsidRPr="00E64834" w:rsidRDefault="00CE6F1C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3692" w:type="dxa"/>
          </w:tcPr>
          <w:p w:rsidR="00CE6F1C" w:rsidRPr="00E64834" w:rsidRDefault="00CE6F1C" w:rsidP="00CE6F1C">
            <w:pPr>
              <w:pStyle w:val="3"/>
              <w:shd w:val="clear" w:color="auto" w:fill="auto"/>
              <w:spacing w:after="240" w:line="317" w:lineRule="exact"/>
              <w:ind w:left="40"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Исследования по проблемам содействия трудоустройству студентов и выпускников ГБПОУ КК КТЭК:</w:t>
            </w:r>
          </w:p>
          <w:p w:rsidR="006E7397" w:rsidRPr="00E64834" w:rsidRDefault="00CE6F1C" w:rsidP="006E7397">
            <w:pPr>
              <w:pStyle w:val="3"/>
              <w:shd w:val="clear" w:color="auto" w:fill="auto"/>
              <w:tabs>
                <w:tab w:val="left" w:pos="760"/>
              </w:tabs>
              <w:spacing w:before="240" w:after="0"/>
              <w:ind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 xml:space="preserve">- анализ взаимодействия рынков труда и образовательных услуг в региональном, отраслевом и </w:t>
            </w:r>
            <w:r w:rsidRPr="00E64834">
              <w:rPr>
                <w:rStyle w:val="1"/>
                <w:sz w:val="24"/>
                <w:szCs w:val="24"/>
              </w:rPr>
              <w:lastRenderedPageBreak/>
              <w:t>половозрастном и др. аспектах</w:t>
            </w:r>
            <w:proofErr w:type="gramStart"/>
            <w:r w:rsidRPr="00E64834">
              <w:rPr>
                <w:rStyle w:val="1"/>
                <w:sz w:val="24"/>
                <w:szCs w:val="24"/>
              </w:rPr>
              <w:t>;</w:t>
            </w:r>
            <w:r w:rsidR="006E7397" w:rsidRPr="00E64834">
              <w:rPr>
                <w:rStyle w:val="1"/>
                <w:sz w:val="24"/>
                <w:szCs w:val="24"/>
              </w:rPr>
              <w:t>;</w:t>
            </w:r>
            <w:proofErr w:type="gramEnd"/>
          </w:p>
          <w:p w:rsidR="00CE6F1C" w:rsidRPr="00E64834" w:rsidRDefault="006E7397" w:rsidP="006E7397">
            <w:pPr>
              <w:pStyle w:val="3"/>
              <w:shd w:val="clear" w:color="auto" w:fill="auto"/>
              <w:tabs>
                <w:tab w:val="left" w:pos="760"/>
              </w:tabs>
              <w:spacing w:after="0"/>
              <w:ind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- разработка методического обеспечения для профориентационной деятельности Центр содействия трудоустройству молодых специалистов;</w:t>
            </w:r>
          </w:p>
        </w:tc>
        <w:tc>
          <w:tcPr>
            <w:tcW w:w="3156" w:type="dxa"/>
          </w:tcPr>
          <w:p w:rsidR="00CE6F1C" w:rsidRPr="00E64834" w:rsidRDefault="00E64834" w:rsidP="00CE6F1C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rStyle w:val="1"/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lastRenderedPageBreak/>
              <w:t>Ц</w:t>
            </w:r>
            <w:r w:rsidR="00CE6F1C" w:rsidRPr="00E64834">
              <w:rPr>
                <w:rStyle w:val="1"/>
                <w:b w:val="0"/>
                <w:sz w:val="24"/>
                <w:szCs w:val="24"/>
              </w:rPr>
              <w:t>ентр содействия трудоустройству молодых специалистов</w:t>
            </w:r>
          </w:p>
          <w:p w:rsidR="006E7397" w:rsidRPr="00E64834" w:rsidRDefault="006E7397" w:rsidP="00CE6F1C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rStyle w:val="1"/>
                <w:b w:val="0"/>
                <w:sz w:val="24"/>
                <w:szCs w:val="24"/>
              </w:rPr>
            </w:pPr>
          </w:p>
          <w:p w:rsidR="006E7397" w:rsidRPr="00E64834" w:rsidRDefault="00E64834" w:rsidP="00CE6F1C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rStyle w:val="1"/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Ц</w:t>
            </w:r>
            <w:r w:rsidR="006E7397" w:rsidRPr="00E64834">
              <w:rPr>
                <w:rStyle w:val="1"/>
                <w:b w:val="0"/>
                <w:sz w:val="24"/>
                <w:szCs w:val="24"/>
              </w:rPr>
              <w:t>ентр содействия трудоустройству молодых специалистов</w:t>
            </w:r>
          </w:p>
          <w:p w:rsidR="006E7397" w:rsidRPr="00E64834" w:rsidRDefault="006E7397" w:rsidP="00CE6F1C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rStyle w:val="1"/>
                <w:b w:val="0"/>
                <w:sz w:val="24"/>
                <w:szCs w:val="24"/>
              </w:rPr>
            </w:pPr>
          </w:p>
          <w:p w:rsidR="006E7397" w:rsidRPr="00E64834" w:rsidRDefault="00E64834" w:rsidP="00CE6F1C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1"/>
                <w:b w:val="0"/>
                <w:sz w:val="24"/>
                <w:szCs w:val="24"/>
              </w:rPr>
              <w:t>Ц</w:t>
            </w:r>
            <w:r w:rsidR="006E7397" w:rsidRPr="00E64834">
              <w:rPr>
                <w:rStyle w:val="1"/>
                <w:b w:val="0"/>
                <w:sz w:val="24"/>
                <w:szCs w:val="24"/>
              </w:rPr>
              <w:t>ентр содействия трудоустройству молодых специалистов</w:t>
            </w:r>
          </w:p>
        </w:tc>
        <w:tc>
          <w:tcPr>
            <w:tcW w:w="2075" w:type="dxa"/>
          </w:tcPr>
          <w:p w:rsidR="00CE6F1C" w:rsidRPr="00E64834" w:rsidRDefault="006E7397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lastRenderedPageBreak/>
              <w:t>2016Г.</w:t>
            </w:r>
          </w:p>
          <w:p w:rsidR="006E7397" w:rsidRPr="00E64834" w:rsidRDefault="006E7397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</w:p>
          <w:p w:rsidR="006E7397" w:rsidRPr="00E64834" w:rsidRDefault="006E7397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</w:p>
          <w:p w:rsidR="006E7397" w:rsidRPr="00E64834" w:rsidRDefault="006E7397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2016 Г.</w:t>
            </w:r>
          </w:p>
          <w:p w:rsidR="006E7397" w:rsidRPr="00E64834" w:rsidRDefault="006E7397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</w:p>
          <w:p w:rsidR="006E7397" w:rsidRPr="00E64834" w:rsidRDefault="006E7397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</w:p>
          <w:p w:rsidR="006E7397" w:rsidRPr="00E64834" w:rsidRDefault="006E7397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</w:p>
          <w:p w:rsidR="006E7397" w:rsidRPr="00E64834" w:rsidRDefault="006E7397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2016 Г.</w:t>
            </w:r>
          </w:p>
        </w:tc>
      </w:tr>
      <w:tr w:rsidR="00CE6F1C" w:rsidRPr="00E64834" w:rsidTr="00E64834">
        <w:tc>
          <w:tcPr>
            <w:tcW w:w="669" w:type="dxa"/>
          </w:tcPr>
          <w:p w:rsidR="00CE6F1C" w:rsidRPr="00E64834" w:rsidRDefault="006E7397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92" w:type="dxa"/>
          </w:tcPr>
          <w:p w:rsidR="00CE6F1C" w:rsidRPr="00E64834" w:rsidRDefault="006E7397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 xml:space="preserve">Разработка </w:t>
            </w:r>
            <w:proofErr w:type="spellStart"/>
            <w:r w:rsidRPr="00E64834">
              <w:rPr>
                <w:rStyle w:val="1"/>
                <w:b w:val="0"/>
                <w:sz w:val="24"/>
                <w:szCs w:val="24"/>
              </w:rPr>
              <w:t>учебно</w:t>
            </w:r>
            <w:r w:rsidRPr="00E64834">
              <w:rPr>
                <w:rStyle w:val="1"/>
                <w:b w:val="0"/>
                <w:sz w:val="24"/>
                <w:szCs w:val="24"/>
              </w:rPr>
              <w:softHyphen/>
              <w:t>методического</w:t>
            </w:r>
            <w:proofErr w:type="spellEnd"/>
            <w:r w:rsidRPr="00E64834">
              <w:rPr>
                <w:rStyle w:val="1"/>
                <w:b w:val="0"/>
                <w:sz w:val="24"/>
                <w:szCs w:val="24"/>
              </w:rPr>
              <w:t xml:space="preserve"> обеспечения для</w:t>
            </w:r>
            <w:r w:rsidRPr="00E64834">
              <w:rPr>
                <w:rStyle w:val="a6"/>
                <w:sz w:val="24"/>
                <w:szCs w:val="24"/>
              </w:rPr>
              <w:t xml:space="preserve"> </w:t>
            </w:r>
            <w:r w:rsidRPr="00E64834">
              <w:rPr>
                <w:rStyle w:val="1"/>
                <w:b w:val="0"/>
                <w:sz w:val="24"/>
                <w:szCs w:val="24"/>
              </w:rPr>
              <w:t>дистанционных форм справочно-консультационной деятельности Центр содействия трудоустройству молодых специалистов</w:t>
            </w:r>
          </w:p>
        </w:tc>
        <w:tc>
          <w:tcPr>
            <w:tcW w:w="3156" w:type="dxa"/>
          </w:tcPr>
          <w:p w:rsidR="00CE6F1C" w:rsidRPr="00E64834" w:rsidRDefault="006E7397" w:rsidP="006E7397">
            <w:pPr>
              <w:pStyle w:val="20"/>
              <w:shd w:val="clear" w:color="auto" w:fill="auto"/>
              <w:tabs>
                <w:tab w:val="left" w:pos="774"/>
              </w:tabs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Центр содействия трудоустройству</w:t>
            </w:r>
            <w:r w:rsidRPr="00E64834">
              <w:rPr>
                <w:rStyle w:val="a6"/>
                <w:sz w:val="24"/>
                <w:szCs w:val="24"/>
              </w:rPr>
              <w:t xml:space="preserve"> </w:t>
            </w:r>
            <w:r w:rsidRPr="00E64834">
              <w:rPr>
                <w:rStyle w:val="1"/>
                <w:b w:val="0"/>
                <w:sz w:val="24"/>
                <w:szCs w:val="24"/>
              </w:rPr>
              <w:t>молодых специалистов</w:t>
            </w:r>
          </w:p>
        </w:tc>
        <w:tc>
          <w:tcPr>
            <w:tcW w:w="2075" w:type="dxa"/>
          </w:tcPr>
          <w:p w:rsidR="00CE6F1C" w:rsidRPr="00E64834" w:rsidRDefault="006E7397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2016 Г.</w:t>
            </w:r>
          </w:p>
        </w:tc>
      </w:tr>
      <w:tr w:rsidR="00CE6F1C" w:rsidRPr="00E64834" w:rsidTr="00E64834">
        <w:tc>
          <w:tcPr>
            <w:tcW w:w="669" w:type="dxa"/>
          </w:tcPr>
          <w:p w:rsidR="00CE6F1C" w:rsidRPr="00E64834" w:rsidRDefault="006E7397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:rsidR="00CE6F1C" w:rsidRPr="00E64834" w:rsidRDefault="006E7397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E64834">
              <w:rPr>
                <w:rStyle w:val="1"/>
                <w:b w:val="0"/>
                <w:sz w:val="24"/>
                <w:szCs w:val="24"/>
              </w:rPr>
              <w:t>Организация системы дополнительного профессионального образования незанятых выпускников профессиональных образовательных учреждений (ДПОНВ</w:t>
            </w:r>
            <w:proofErr w:type="gramEnd"/>
          </w:p>
        </w:tc>
        <w:tc>
          <w:tcPr>
            <w:tcW w:w="3156" w:type="dxa"/>
          </w:tcPr>
          <w:p w:rsidR="00CE6F1C" w:rsidRPr="00E64834" w:rsidRDefault="006E7397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 xml:space="preserve">Центр содействия трудоустройству молодых специалистов, Центр занятости населения </w:t>
            </w:r>
            <w:proofErr w:type="spellStart"/>
            <w:r w:rsidRPr="00E64834">
              <w:rPr>
                <w:rStyle w:val="1"/>
                <w:b w:val="0"/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2075" w:type="dxa"/>
          </w:tcPr>
          <w:p w:rsidR="00CE6F1C" w:rsidRPr="00E64834" w:rsidRDefault="006E7397" w:rsidP="006E7397">
            <w:pPr>
              <w:pStyle w:val="3"/>
              <w:shd w:val="clear" w:color="auto" w:fill="auto"/>
              <w:spacing w:after="120" w:line="260" w:lineRule="exact"/>
              <w:ind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2015-2016 гг.</w:t>
            </w:r>
          </w:p>
        </w:tc>
      </w:tr>
      <w:tr w:rsidR="00CE6F1C" w:rsidRPr="00E64834" w:rsidTr="00E64834">
        <w:tc>
          <w:tcPr>
            <w:tcW w:w="669" w:type="dxa"/>
          </w:tcPr>
          <w:p w:rsidR="00CE6F1C" w:rsidRPr="00E64834" w:rsidRDefault="006E7397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3692" w:type="dxa"/>
          </w:tcPr>
          <w:p w:rsidR="00CE6F1C" w:rsidRPr="00E64834" w:rsidRDefault="008B6956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Нормативное обеспечение ДПОНВ</w:t>
            </w:r>
          </w:p>
        </w:tc>
        <w:tc>
          <w:tcPr>
            <w:tcW w:w="3156" w:type="dxa"/>
          </w:tcPr>
          <w:p w:rsidR="00CE6F1C" w:rsidRPr="00E64834" w:rsidRDefault="008B6956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Центр содействия трудоустройству молодых специалистов ГБПОУ КК КТЭК</w:t>
            </w:r>
          </w:p>
        </w:tc>
        <w:tc>
          <w:tcPr>
            <w:tcW w:w="2075" w:type="dxa"/>
          </w:tcPr>
          <w:p w:rsidR="00CE6F1C" w:rsidRPr="00E64834" w:rsidRDefault="008B6956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2016 Г.</w:t>
            </w:r>
          </w:p>
        </w:tc>
      </w:tr>
      <w:tr w:rsidR="00CE6F1C" w:rsidRPr="00E64834" w:rsidTr="00E64834">
        <w:tc>
          <w:tcPr>
            <w:tcW w:w="669" w:type="dxa"/>
          </w:tcPr>
          <w:p w:rsidR="00CE6F1C" w:rsidRPr="00E64834" w:rsidRDefault="008B6956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3692" w:type="dxa"/>
          </w:tcPr>
          <w:p w:rsidR="00CE6F1C" w:rsidRPr="00E64834" w:rsidRDefault="008B6956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Кадровое обеспечение системы ДПОНВ (преподаватели, инженерно-педагогические работники и вспомогательные работники).</w:t>
            </w:r>
          </w:p>
        </w:tc>
        <w:tc>
          <w:tcPr>
            <w:tcW w:w="3156" w:type="dxa"/>
          </w:tcPr>
          <w:p w:rsidR="00CE6F1C" w:rsidRPr="00E64834" w:rsidRDefault="008B6956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Центр содействия трудоустройству молодых специалистов ГБПОУ КК КТЭК</w:t>
            </w:r>
          </w:p>
        </w:tc>
        <w:tc>
          <w:tcPr>
            <w:tcW w:w="2075" w:type="dxa"/>
          </w:tcPr>
          <w:p w:rsidR="00CE6F1C" w:rsidRPr="00E64834" w:rsidRDefault="008B6956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2016 Г.</w:t>
            </w:r>
          </w:p>
        </w:tc>
      </w:tr>
      <w:tr w:rsidR="00CE6F1C" w:rsidRPr="00E64834" w:rsidTr="00E64834">
        <w:tc>
          <w:tcPr>
            <w:tcW w:w="669" w:type="dxa"/>
          </w:tcPr>
          <w:p w:rsidR="00CE6F1C" w:rsidRPr="00E64834" w:rsidRDefault="008B6956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3692" w:type="dxa"/>
          </w:tcPr>
          <w:p w:rsidR="008B6956" w:rsidRPr="00E64834" w:rsidRDefault="008B6956" w:rsidP="008B6956">
            <w:pPr>
              <w:pStyle w:val="3"/>
              <w:shd w:val="clear" w:color="auto" w:fill="auto"/>
              <w:spacing w:after="240" w:line="317" w:lineRule="exact"/>
              <w:ind w:left="40"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 xml:space="preserve">Разработка </w:t>
            </w:r>
            <w:proofErr w:type="spellStart"/>
            <w:r w:rsidRPr="00E64834">
              <w:rPr>
                <w:rStyle w:val="1"/>
                <w:sz w:val="24"/>
                <w:szCs w:val="24"/>
              </w:rPr>
              <w:t>учебно</w:t>
            </w:r>
            <w:r w:rsidRPr="00E64834">
              <w:rPr>
                <w:rStyle w:val="1"/>
                <w:sz w:val="24"/>
                <w:szCs w:val="24"/>
              </w:rPr>
              <w:softHyphen/>
              <w:t>методического</w:t>
            </w:r>
            <w:proofErr w:type="spellEnd"/>
            <w:r w:rsidRPr="00E64834">
              <w:rPr>
                <w:rStyle w:val="1"/>
                <w:sz w:val="24"/>
                <w:szCs w:val="24"/>
              </w:rPr>
              <w:t xml:space="preserve"> обеспечения ДПОНВ:</w:t>
            </w:r>
          </w:p>
          <w:p w:rsidR="008B6956" w:rsidRPr="00E64834" w:rsidRDefault="008B6956" w:rsidP="008B6956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755"/>
              </w:tabs>
              <w:spacing w:before="240" w:after="0"/>
              <w:ind w:left="76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для новых принципов и форм организации обучения (модульное, индивидуализированное, дистанционное и др.);</w:t>
            </w:r>
          </w:p>
          <w:p w:rsidR="008B6956" w:rsidRPr="00E64834" w:rsidRDefault="008B6956" w:rsidP="008B6956">
            <w:pPr>
              <w:pStyle w:val="3"/>
              <w:numPr>
                <w:ilvl w:val="0"/>
                <w:numId w:val="15"/>
              </w:numPr>
              <w:shd w:val="clear" w:color="auto" w:fill="auto"/>
              <w:tabs>
                <w:tab w:val="left" w:pos="755"/>
              </w:tabs>
              <w:spacing w:after="0"/>
              <w:ind w:left="760"/>
              <w:rPr>
                <w:sz w:val="24"/>
                <w:szCs w:val="24"/>
              </w:rPr>
            </w:pPr>
            <w:proofErr w:type="gramStart"/>
            <w:r w:rsidRPr="00E64834">
              <w:rPr>
                <w:rStyle w:val="1"/>
                <w:sz w:val="24"/>
                <w:szCs w:val="24"/>
              </w:rPr>
              <w:t xml:space="preserve">для новых эффективных средств обучения и контроля знаний (компьютерные, </w:t>
            </w:r>
            <w:proofErr w:type="spellStart"/>
            <w:r w:rsidRPr="00E64834">
              <w:rPr>
                <w:rStyle w:val="1"/>
                <w:sz w:val="24"/>
                <w:szCs w:val="24"/>
              </w:rPr>
              <w:t>многосредные</w:t>
            </w:r>
            <w:proofErr w:type="spellEnd"/>
            <w:r w:rsidRPr="00E64834">
              <w:rPr>
                <w:rStyle w:val="1"/>
                <w:sz w:val="24"/>
                <w:szCs w:val="24"/>
              </w:rPr>
              <w:t xml:space="preserve"> и др.</w:t>
            </w:r>
            <w:proofErr w:type="gramEnd"/>
          </w:p>
          <w:p w:rsidR="00CE6F1C" w:rsidRPr="00E64834" w:rsidRDefault="008B6956" w:rsidP="008B6956">
            <w:pPr>
              <w:pStyle w:val="20"/>
              <w:numPr>
                <w:ilvl w:val="0"/>
                <w:numId w:val="15"/>
              </w:numPr>
              <w:shd w:val="clear" w:color="auto" w:fill="auto"/>
              <w:spacing w:before="0" w:after="248" w:line="260" w:lineRule="exact"/>
              <w:ind w:left="465"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для новых профессий и специальностей.</w:t>
            </w:r>
          </w:p>
        </w:tc>
        <w:tc>
          <w:tcPr>
            <w:tcW w:w="3156" w:type="dxa"/>
          </w:tcPr>
          <w:p w:rsidR="00CE6F1C" w:rsidRPr="00E64834" w:rsidRDefault="008B6956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Центр содействия трудоустройству молодых специалистов ГБПОУ КК КТЭК</w:t>
            </w:r>
          </w:p>
        </w:tc>
        <w:tc>
          <w:tcPr>
            <w:tcW w:w="2075" w:type="dxa"/>
          </w:tcPr>
          <w:p w:rsidR="00CE6F1C" w:rsidRPr="00E64834" w:rsidRDefault="008B6956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2016 Г.</w:t>
            </w:r>
          </w:p>
        </w:tc>
      </w:tr>
      <w:tr w:rsidR="008B6956" w:rsidRPr="00E64834" w:rsidTr="00E64834">
        <w:tc>
          <w:tcPr>
            <w:tcW w:w="669" w:type="dxa"/>
          </w:tcPr>
          <w:p w:rsidR="008B6956" w:rsidRPr="00E64834" w:rsidRDefault="008B6956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3692" w:type="dxa"/>
          </w:tcPr>
          <w:p w:rsidR="008B6956" w:rsidRPr="00E64834" w:rsidRDefault="008B6956" w:rsidP="008B6956">
            <w:pPr>
              <w:pStyle w:val="3"/>
              <w:shd w:val="clear" w:color="auto" w:fill="auto"/>
              <w:spacing w:after="240" w:line="317" w:lineRule="exact"/>
              <w:ind w:left="40" w:firstLine="0"/>
              <w:rPr>
                <w:rStyle w:val="1"/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 xml:space="preserve">Материально-техническое </w:t>
            </w:r>
            <w:r w:rsidRPr="00E64834">
              <w:rPr>
                <w:rStyle w:val="1"/>
                <w:sz w:val="24"/>
                <w:szCs w:val="24"/>
              </w:rPr>
              <w:lastRenderedPageBreak/>
              <w:t>обеспечение системы ДПОНВ.</w:t>
            </w:r>
          </w:p>
        </w:tc>
        <w:tc>
          <w:tcPr>
            <w:tcW w:w="3156" w:type="dxa"/>
          </w:tcPr>
          <w:p w:rsidR="008B6956" w:rsidRPr="00E64834" w:rsidRDefault="008B6956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rStyle w:val="1"/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lastRenderedPageBreak/>
              <w:t xml:space="preserve">Центр содействия трудоустройству молодых </w:t>
            </w:r>
            <w:r w:rsidRPr="00E64834">
              <w:rPr>
                <w:rStyle w:val="1"/>
                <w:b w:val="0"/>
                <w:sz w:val="24"/>
                <w:szCs w:val="24"/>
              </w:rPr>
              <w:lastRenderedPageBreak/>
              <w:t>специалистов ГБПОУ КК КТЭК</w:t>
            </w:r>
          </w:p>
        </w:tc>
        <w:tc>
          <w:tcPr>
            <w:tcW w:w="2075" w:type="dxa"/>
          </w:tcPr>
          <w:p w:rsidR="008B6956" w:rsidRPr="00E64834" w:rsidRDefault="008B6956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lastRenderedPageBreak/>
              <w:t>2016 Г.</w:t>
            </w:r>
          </w:p>
        </w:tc>
      </w:tr>
      <w:tr w:rsidR="008B6956" w:rsidRPr="00E64834" w:rsidTr="00E64834">
        <w:tc>
          <w:tcPr>
            <w:tcW w:w="669" w:type="dxa"/>
          </w:tcPr>
          <w:p w:rsidR="008B6956" w:rsidRPr="00E64834" w:rsidRDefault="008B6956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692" w:type="dxa"/>
          </w:tcPr>
          <w:p w:rsidR="008B6956" w:rsidRPr="00E64834" w:rsidRDefault="008B6956" w:rsidP="008B6956">
            <w:pPr>
              <w:pStyle w:val="3"/>
              <w:shd w:val="clear" w:color="auto" w:fill="auto"/>
              <w:spacing w:after="240" w:line="317" w:lineRule="exact"/>
              <w:ind w:left="40" w:firstLine="0"/>
              <w:rPr>
                <w:rStyle w:val="1"/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Организация центра профориентации в системе</w:t>
            </w:r>
            <w:r w:rsidRPr="00E64834">
              <w:rPr>
                <w:rStyle w:val="a6"/>
                <w:b w:val="0"/>
                <w:sz w:val="24"/>
                <w:szCs w:val="24"/>
              </w:rPr>
              <w:t xml:space="preserve"> </w:t>
            </w:r>
            <w:r w:rsidRPr="00E64834">
              <w:rPr>
                <w:rStyle w:val="1"/>
                <w:sz w:val="24"/>
                <w:szCs w:val="24"/>
              </w:rPr>
              <w:t>ДПОНВ.</w:t>
            </w:r>
          </w:p>
        </w:tc>
        <w:tc>
          <w:tcPr>
            <w:tcW w:w="3156" w:type="dxa"/>
          </w:tcPr>
          <w:p w:rsidR="008B6956" w:rsidRPr="00E64834" w:rsidRDefault="008B6956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rStyle w:val="1"/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Центр содействия трудоустройству молодых специалистов ГБПОУ КК КТЭК</w:t>
            </w:r>
          </w:p>
        </w:tc>
        <w:tc>
          <w:tcPr>
            <w:tcW w:w="2075" w:type="dxa"/>
          </w:tcPr>
          <w:p w:rsidR="008B6956" w:rsidRPr="00E64834" w:rsidRDefault="008B6956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2016 Г.</w:t>
            </w:r>
          </w:p>
        </w:tc>
      </w:tr>
      <w:tr w:rsidR="008B6956" w:rsidRPr="00E64834" w:rsidTr="00E64834">
        <w:tc>
          <w:tcPr>
            <w:tcW w:w="669" w:type="dxa"/>
          </w:tcPr>
          <w:p w:rsidR="008B6956" w:rsidRPr="00E64834" w:rsidRDefault="008B6956" w:rsidP="008B6956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3692" w:type="dxa"/>
            <w:vAlign w:val="bottom"/>
          </w:tcPr>
          <w:p w:rsidR="008B6956" w:rsidRPr="00E64834" w:rsidRDefault="008B6956" w:rsidP="008B6956">
            <w:pPr>
              <w:pStyle w:val="3"/>
              <w:shd w:val="clear" w:color="auto" w:fill="auto"/>
              <w:spacing w:after="0"/>
              <w:ind w:left="40"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 xml:space="preserve">Введение в учебные планы ГБПОУ КК «КТЭК» профессиональных модулей, учебных курсов, ориентирующих обучающихся на </w:t>
            </w:r>
            <w:proofErr w:type="gramStart"/>
            <w:r w:rsidRPr="00E64834">
              <w:rPr>
                <w:rStyle w:val="1"/>
                <w:sz w:val="24"/>
                <w:szCs w:val="24"/>
              </w:rPr>
              <w:t>активную</w:t>
            </w:r>
            <w:proofErr w:type="gramEnd"/>
            <w:r w:rsidRPr="00E64834">
              <w:rPr>
                <w:rStyle w:val="1"/>
                <w:sz w:val="24"/>
                <w:szCs w:val="24"/>
              </w:rPr>
              <w:t xml:space="preserve"> и</w:t>
            </w:r>
          </w:p>
          <w:p w:rsidR="008B6956" w:rsidRPr="00E64834" w:rsidRDefault="008B6956" w:rsidP="008B6956">
            <w:pPr>
              <w:pStyle w:val="3"/>
              <w:shd w:val="clear" w:color="auto" w:fill="auto"/>
              <w:spacing w:after="0"/>
              <w:ind w:left="40"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самостоятельную роль в поиске работы.</w:t>
            </w:r>
          </w:p>
        </w:tc>
        <w:tc>
          <w:tcPr>
            <w:tcW w:w="3156" w:type="dxa"/>
          </w:tcPr>
          <w:p w:rsidR="008B6956" w:rsidRPr="00E64834" w:rsidRDefault="008B6956" w:rsidP="008B6956">
            <w:pPr>
              <w:pStyle w:val="3"/>
              <w:shd w:val="clear" w:color="auto" w:fill="auto"/>
              <w:spacing w:after="0"/>
              <w:ind w:left="40" w:firstLine="0"/>
              <w:rPr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Центр содействия трудоустройству молодых специалистов ГБПОУ КК «КТЭК»</w:t>
            </w:r>
          </w:p>
        </w:tc>
        <w:tc>
          <w:tcPr>
            <w:tcW w:w="2075" w:type="dxa"/>
          </w:tcPr>
          <w:p w:rsidR="008B6956" w:rsidRPr="00E64834" w:rsidRDefault="008B6956" w:rsidP="008B6956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2016 Г.</w:t>
            </w:r>
          </w:p>
        </w:tc>
      </w:tr>
      <w:tr w:rsidR="008B6956" w:rsidRPr="00E64834" w:rsidTr="00E64834">
        <w:trPr>
          <w:trHeight w:val="1836"/>
        </w:trPr>
        <w:tc>
          <w:tcPr>
            <w:tcW w:w="669" w:type="dxa"/>
          </w:tcPr>
          <w:p w:rsidR="008B6956" w:rsidRPr="00E64834" w:rsidRDefault="008B6956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5</w:t>
            </w:r>
            <w:r w:rsidR="008F033F" w:rsidRPr="00E6483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8B6956" w:rsidRPr="00E64834" w:rsidRDefault="008F033F" w:rsidP="008F033F">
            <w:pPr>
              <w:pStyle w:val="3"/>
              <w:shd w:val="clear" w:color="auto" w:fill="auto"/>
              <w:spacing w:after="240" w:line="317" w:lineRule="exact"/>
              <w:ind w:left="40" w:firstLine="0"/>
              <w:rPr>
                <w:rStyle w:val="1"/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>Организация мероприятий по трудоустройству (ярмарок вакансий, Дней карьеры, презентаций специальности и т.п.) выпускников ГБПОУ КК «КТЭК»</w:t>
            </w:r>
          </w:p>
        </w:tc>
        <w:tc>
          <w:tcPr>
            <w:tcW w:w="3156" w:type="dxa"/>
          </w:tcPr>
          <w:p w:rsidR="008B6956" w:rsidRPr="00E64834" w:rsidRDefault="008F033F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rStyle w:val="1"/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Центр содействия трудоустройству молодых специалистов ГБПОУ КК КТЭК</w:t>
            </w:r>
          </w:p>
        </w:tc>
        <w:tc>
          <w:tcPr>
            <w:tcW w:w="2075" w:type="dxa"/>
          </w:tcPr>
          <w:p w:rsidR="008B6956" w:rsidRPr="00E64834" w:rsidRDefault="008F033F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2015 Г.</w:t>
            </w:r>
          </w:p>
        </w:tc>
      </w:tr>
      <w:tr w:rsidR="008B6956" w:rsidRPr="00E64834" w:rsidTr="00E64834">
        <w:tc>
          <w:tcPr>
            <w:tcW w:w="669" w:type="dxa"/>
          </w:tcPr>
          <w:p w:rsidR="008B6956" w:rsidRPr="00E64834" w:rsidRDefault="008F033F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692" w:type="dxa"/>
          </w:tcPr>
          <w:p w:rsidR="008B6956" w:rsidRPr="00E64834" w:rsidRDefault="008F033F" w:rsidP="008F033F">
            <w:pPr>
              <w:pStyle w:val="3"/>
              <w:shd w:val="clear" w:color="auto" w:fill="auto"/>
              <w:spacing w:after="240" w:line="317" w:lineRule="exact"/>
              <w:ind w:left="40" w:firstLine="0"/>
              <w:rPr>
                <w:rStyle w:val="1"/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 xml:space="preserve">Разработка </w:t>
            </w:r>
            <w:proofErr w:type="gramStart"/>
            <w:r w:rsidRPr="00E64834">
              <w:rPr>
                <w:rStyle w:val="1"/>
                <w:sz w:val="24"/>
                <w:szCs w:val="24"/>
              </w:rPr>
              <w:t>механизмов обеспечения трудоустройства выпускников колледжа</w:t>
            </w:r>
            <w:proofErr w:type="gramEnd"/>
            <w:r w:rsidRPr="00E64834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8B6956" w:rsidRPr="00E64834" w:rsidRDefault="008F033F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rStyle w:val="1"/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Центр содействия трудоустройству молодых специалистов ГБПОУ КК КТЭК</w:t>
            </w:r>
          </w:p>
        </w:tc>
        <w:tc>
          <w:tcPr>
            <w:tcW w:w="2075" w:type="dxa"/>
          </w:tcPr>
          <w:p w:rsidR="008B6956" w:rsidRPr="00E64834" w:rsidRDefault="008F033F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2016 Г.</w:t>
            </w:r>
          </w:p>
        </w:tc>
      </w:tr>
      <w:tr w:rsidR="008B6956" w:rsidRPr="00E64834" w:rsidTr="00E64834">
        <w:tc>
          <w:tcPr>
            <w:tcW w:w="669" w:type="dxa"/>
          </w:tcPr>
          <w:p w:rsidR="008B6956" w:rsidRPr="00E64834" w:rsidRDefault="008F033F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3692" w:type="dxa"/>
          </w:tcPr>
          <w:p w:rsidR="008B6956" w:rsidRPr="00E64834" w:rsidRDefault="008F033F" w:rsidP="008F033F">
            <w:pPr>
              <w:pStyle w:val="3"/>
              <w:shd w:val="clear" w:color="auto" w:fill="auto"/>
              <w:spacing w:after="240" w:line="317" w:lineRule="exact"/>
              <w:ind w:left="40" w:firstLine="0"/>
              <w:rPr>
                <w:rStyle w:val="1"/>
                <w:sz w:val="24"/>
                <w:szCs w:val="24"/>
              </w:rPr>
            </w:pPr>
            <w:r w:rsidRPr="00E64834">
              <w:rPr>
                <w:rStyle w:val="1"/>
                <w:sz w:val="24"/>
                <w:szCs w:val="24"/>
              </w:rPr>
              <w:t xml:space="preserve">Обобщение и распространение наиболее эффективных </w:t>
            </w:r>
            <w:proofErr w:type="gramStart"/>
            <w:r w:rsidRPr="00E64834">
              <w:rPr>
                <w:rStyle w:val="1"/>
                <w:sz w:val="24"/>
                <w:szCs w:val="24"/>
              </w:rPr>
              <w:t>экономических механизмов</w:t>
            </w:r>
            <w:proofErr w:type="gramEnd"/>
            <w:r w:rsidRPr="00E64834">
              <w:rPr>
                <w:rStyle w:val="1"/>
                <w:sz w:val="24"/>
                <w:szCs w:val="24"/>
              </w:rPr>
              <w:t xml:space="preserve"> обеспечения трудоустройства</w:t>
            </w:r>
            <w:r w:rsidRPr="00E64834">
              <w:rPr>
                <w:rStyle w:val="a6"/>
                <w:b w:val="0"/>
                <w:sz w:val="24"/>
                <w:szCs w:val="24"/>
              </w:rPr>
              <w:t xml:space="preserve"> </w:t>
            </w:r>
            <w:r w:rsidRPr="00E64834">
              <w:rPr>
                <w:rStyle w:val="1"/>
                <w:sz w:val="24"/>
                <w:szCs w:val="24"/>
              </w:rPr>
              <w:t>выпускников ГБПОУ КК «КТЭК»</w:t>
            </w:r>
          </w:p>
        </w:tc>
        <w:tc>
          <w:tcPr>
            <w:tcW w:w="3156" w:type="dxa"/>
          </w:tcPr>
          <w:p w:rsidR="008B6956" w:rsidRPr="00E64834" w:rsidRDefault="008F033F" w:rsidP="00E64834">
            <w:pPr>
              <w:pStyle w:val="20"/>
              <w:shd w:val="clear" w:color="auto" w:fill="auto"/>
              <w:spacing w:before="0" w:after="248" w:line="260" w:lineRule="exact"/>
              <w:ind w:right="20"/>
              <w:jc w:val="left"/>
              <w:rPr>
                <w:rStyle w:val="1"/>
                <w:b w:val="0"/>
                <w:sz w:val="24"/>
                <w:szCs w:val="24"/>
              </w:rPr>
            </w:pPr>
            <w:r w:rsidRPr="00E64834">
              <w:rPr>
                <w:rStyle w:val="1"/>
                <w:b w:val="0"/>
                <w:sz w:val="24"/>
                <w:szCs w:val="24"/>
              </w:rPr>
              <w:t>Центр содействия трудоустройству молодых специалистов ГБПОУ КК КТЭК</w:t>
            </w:r>
          </w:p>
        </w:tc>
        <w:tc>
          <w:tcPr>
            <w:tcW w:w="2075" w:type="dxa"/>
          </w:tcPr>
          <w:p w:rsidR="008B6956" w:rsidRPr="00E64834" w:rsidRDefault="004F02BC" w:rsidP="00370E38">
            <w:pPr>
              <w:pStyle w:val="20"/>
              <w:shd w:val="clear" w:color="auto" w:fill="auto"/>
              <w:spacing w:before="0" w:after="248" w:line="260" w:lineRule="exact"/>
              <w:ind w:right="20"/>
              <w:rPr>
                <w:b w:val="0"/>
                <w:sz w:val="24"/>
                <w:szCs w:val="24"/>
              </w:rPr>
            </w:pPr>
            <w:r w:rsidRPr="00E64834">
              <w:rPr>
                <w:b w:val="0"/>
                <w:sz w:val="24"/>
                <w:szCs w:val="24"/>
              </w:rPr>
              <w:t>2015 Г.</w:t>
            </w:r>
          </w:p>
        </w:tc>
      </w:tr>
    </w:tbl>
    <w:p w:rsidR="00370E38" w:rsidRPr="006A64C8" w:rsidRDefault="00370E38" w:rsidP="00370E38">
      <w:pPr>
        <w:pStyle w:val="20"/>
        <w:shd w:val="clear" w:color="auto" w:fill="auto"/>
        <w:spacing w:before="0" w:after="248" w:line="260" w:lineRule="exact"/>
        <w:ind w:right="20"/>
        <w:rPr>
          <w:sz w:val="28"/>
          <w:szCs w:val="28"/>
        </w:rPr>
      </w:pPr>
    </w:p>
    <w:p w:rsidR="004F02BC" w:rsidRPr="006A64C8" w:rsidRDefault="004F02BC" w:rsidP="00370E38">
      <w:pPr>
        <w:pStyle w:val="20"/>
        <w:shd w:val="clear" w:color="auto" w:fill="auto"/>
        <w:spacing w:before="0" w:after="248" w:line="260" w:lineRule="exact"/>
        <w:ind w:right="20"/>
        <w:rPr>
          <w:sz w:val="28"/>
          <w:szCs w:val="28"/>
        </w:rPr>
      </w:pPr>
    </w:p>
    <w:p w:rsidR="004F02BC" w:rsidRPr="006A64C8" w:rsidRDefault="004F02BC" w:rsidP="00370E38">
      <w:pPr>
        <w:pStyle w:val="20"/>
        <w:shd w:val="clear" w:color="auto" w:fill="auto"/>
        <w:spacing w:before="0" w:after="248" w:line="260" w:lineRule="exact"/>
        <w:ind w:right="20"/>
        <w:rPr>
          <w:sz w:val="28"/>
          <w:szCs w:val="28"/>
        </w:rPr>
      </w:pPr>
    </w:p>
    <w:p w:rsidR="004F02BC" w:rsidRPr="006A64C8" w:rsidRDefault="004F02BC" w:rsidP="00370E38">
      <w:pPr>
        <w:pStyle w:val="20"/>
        <w:shd w:val="clear" w:color="auto" w:fill="auto"/>
        <w:spacing w:before="0" w:after="248" w:line="260" w:lineRule="exact"/>
        <w:ind w:right="20"/>
        <w:rPr>
          <w:sz w:val="28"/>
          <w:szCs w:val="28"/>
        </w:rPr>
      </w:pPr>
    </w:p>
    <w:p w:rsidR="004F02BC" w:rsidRPr="006A64C8" w:rsidRDefault="004F02BC" w:rsidP="00370E38">
      <w:pPr>
        <w:pStyle w:val="20"/>
        <w:shd w:val="clear" w:color="auto" w:fill="auto"/>
        <w:spacing w:before="0" w:after="248" w:line="260" w:lineRule="exact"/>
        <w:ind w:right="20"/>
        <w:rPr>
          <w:sz w:val="28"/>
          <w:szCs w:val="28"/>
        </w:rPr>
      </w:pPr>
    </w:p>
    <w:p w:rsidR="004F02BC" w:rsidRPr="006A64C8" w:rsidRDefault="004F02BC" w:rsidP="00370E38">
      <w:pPr>
        <w:pStyle w:val="20"/>
        <w:shd w:val="clear" w:color="auto" w:fill="auto"/>
        <w:spacing w:before="0" w:after="248" w:line="260" w:lineRule="exact"/>
        <w:ind w:right="20"/>
        <w:rPr>
          <w:sz w:val="28"/>
          <w:szCs w:val="28"/>
        </w:rPr>
      </w:pPr>
    </w:p>
    <w:p w:rsidR="004F02BC" w:rsidRPr="006A64C8" w:rsidRDefault="004F02BC" w:rsidP="00370E38">
      <w:pPr>
        <w:pStyle w:val="20"/>
        <w:shd w:val="clear" w:color="auto" w:fill="auto"/>
        <w:spacing w:before="0" w:after="248" w:line="260" w:lineRule="exact"/>
        <w:ind w:right="20"/>
        <w:rPr>
          <w:sz w:val="28"/>
          <w:szCs w:val="28"/>
        </w:rPr>
      </w:pPr>
    </w:p>
    <w:p w:rsidR="004F02BC" w:rsidRPr="006A64C8" w:rsidRDefault="004F02BC" w:rsidP="00370E38">
      <w:pPr>
        <w:pStyle w:val="20"/>
        <w:shd w:val="clear" w:color="auto" w:fill="auto"/>
        <w:spacing w:before="0" w:after="248" w:line="260" w:lineRule="exact"/>
        <w:ind w:right="20"/>
        <w:rPr>
          <w:sz w:val="28"/>
          <w:szCs w:val="28"/>
        </w:rPr>
      </w:pPr>
    </w:p>
    <w:p w:rsidR="004F02BC" w:rsidRPr="006A64C8" w:rsidRDefault="004F02BC" w:rsidP="00E64834">
      <w:pPr>
        <w:pStyle w:val="20"/>
        <w:shd w:val="clear" w:color="auto" w:fill="auto"/>
        <w:spacing w:before="0" w:after="248" w:line="260" w:lineRule="exact"/>
        <w:ind w:right="20"/>
        <w:jc w:val="left"/>
        <w:rPr>
          <w:sz w:val="28"/>
          <w:szCs w:val="28"/>
        </w:rPr>
      </w:pPr>
    </w:p>
    <w:p w:rsidR="004F02BC" w:rsidRPr="006A64C8" w:rsidRDefault="004F02BC" w:rsidP="00FB0892">
      <w:pPr>
        <w:pStyle w:val="23"/>
        <w:keepNext/>
        <w:keepLines/>
        <w:numPr>
          <w:ilvl w:val="0"/>
          <w:numId w:val="8"/>
        </w:numPr>
        <w:shd w:val="clear" w:color="auto" w:fill="auto"/>
        <w:tabs>
          <w:tab w:val="left" w:pos="2281"/>
        </w:tabs>
        <w:spacing w:after="0" w:line="360" w:lineRule="auto"/>
        <w:ind w:left="1920"/>
        <w:jc w:val="center"/>
        <w:rPr>
          <w:sz w:val="28"/>
          <w:szCs w:val="28"/>
        </w:rPr>
      </w:pPr>
      <w:bookmarkStart w:id="5" w:name="bookmark5"/>
      <w:r w:rsidRPr="006A64C8">
        <w:rPr>
          <w:sz w:val="28"/>
          <w:szCs w:val="28"/>
        </w:rPr>
        <w:lastRenderedPageBreak/>
        <w:t>Ресурсное обеспечение реализации программы</w:t>
      </w:r>
      <w:bookmarkEnd w:id="5"/>
    </w:p>
    <w:p w:rsidR="004F02BC" w:rsidRPr="006A64C8" w:rsidRDefault="004F02BC" w:rsidP="00FB0892">
      <w:pPr>
        <w:pStyle w:val="3"/>
        <w:shd w:val="clear" w:color="auto" w:fill="auto"/>
        <w:spacing w:after="0" w:line="360" w:lineRule="auto"/>
        <w:ind w:firstLine="708"/>
        <w:rPr>
          <w:sz w:val="28"/>
          <w:szCs w:val="28"/>
        </w:rPr>
      </w:pPr>
      <w:r w:rsidRPr="006A64C8">
        <w:rPr>
          <w:sz w:val="28"/>
          <w:szCs w:val="28"/>
        </w:rPr>
        <w:t>Ресурсное обеспечение реализации Плана мероприятий характеризует</w:t>
      </w:r>
      <w:r w:rsidR="00FB0892" w:rsidRPr="006A64C8">
        <w:rPr>
          <w:sz w:val="28"/>
          <w:szCs w:val="28"/>
        </w:rPr>
        <w:t xml:space="preserve">ся </w:t>
      </w:r>
      <w:r w:rsidRPr="006A64C8">
        <w:rPr>
          <w:sz w:val="28"/>
          <w:szCs w:val="28"/>
        </w:rPr>
        <w:t>нормативно-правовым обеспечением: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Конвенция о правах ребенка;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Конституция Российской Федерации;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Закон Российской Федерации от 19.04.1991 № 1032 -1 «О занятости населения в Российской Федерации»;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Закон Российской Федерации 29.12.2013 г. №273-ФЗ «Об образовании»;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</w:t>
      </w:r>
      <w:proofErr w:type="gramStart"/>
      <w:r w:rsidRPr="006A64C8">
        <w:rPr>
          <w:sz w:val="28"/>
          <w:szCs w:val="28"/>
        </w:rPr>
        <w:t>Федеральный</w:t>
      </w:r>
      <w:proofErr w:type="gramEnd"/>
      <w:r w:rsidRPr="006A64C8">
        <w:rPr>
          <w:sz w:val="28"/>
          <w:szCs w:val="28"/>
        </w:rPr>
        <w:t xml:space="preserve"> закона от 10.12.1995 № 195-ФЗ «Об основах социального обслуживания населения в Российской Федерации»;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</w:t>
      </w:r>
      <w:proofErr w:type="gramStart"/>
      <w:r w:rsidRPr="006A64C8">
        <w:rPr>
          <w:sz w:val="28"/>
          <w:szCs w:val="28"/>
        </w:rPr>
        <w:t>Федеральный</w:t>
      </w:r>
      <w:proofErr w:type="gramEnd"/>
      <w:r w:rsidRPr="006A64C8">
        <w:rPr>
          <w:sz w:val="28"/>
          <w:szCs w:val="28"/>
        </w:rPr>
        <w:t xml:space="preserve"> закона от 24.07.1998 № 124-ФЗ «Об основных гарантиях прав ребенка в Российской Федерации»;</w:t>
      </w:r>
    </w:p>
    <w:p w:rsidR="004F02BC" w:rsidRPr="006A64C8" w:rsidRDefault="00FB0892" w:rsidP="00FB0892">
      <w:pPr>
        <w:pStyle w:val="3"/>
        <w:shd w:val="clear" w:color="auto" w:fill="auto"/>
        <w:tabs>
          <w:tab w:val="right" w:pos="4076"/>
          <w:tab w:val="right" w:pos="4508"/>
          <w:tab w:val="right" w:pos="5329"/>
          <w:tab w:val="right" w:pos="7220"/>
          <w:tab w:val="right" w:pos="8910"/>
          <w:tab w:val="right" w:pos="935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- </w:t>
      </w:r>
      <w:r w:rsidR="004F02BC" w:rsidRPr="006A64C8">
        <w:rPr>
          <w:sz w:val="28"/>
          <w:szCs w:val="28"/>
        </w:rPr>
        <w:t xml:space="preserve"> постановление Министерства труда и социального развития Российской Федерации от 27.09.1996</w:t>
      </w:r>
      <w:r w:rsidR="004F02BC" w:rsidRPr="006A64C8">
        <w:rPr>
          <w:sz w:val="28"/>
          <w:szCs w:val="28"/>
        </w:rPr>
        <w:tab/>
        <w:t>№</w:t>
      </w:r>
      <w:r w:rsidR="004F02BC" w:rsidRPr="006A64C8">
        <w:rPr>
          <w:sz w:val="28"/>
          <w:szCs w:val="28"/>
        </w:rPr>
        <w:tab/>
        <w:t>1</w:t>
      </w:r>
      <w:r w:rsidR="004F02BC" w:rsidRPr="006A64C8">
        <w:rPr>
          <w:sz w:val="28"/>
          <w:szCs w:val="28"/>
        </w:rPr>
        <w:tab/>
        <w:t>«Об</w:t>
      </w:r>
      <w:r w:rsidR="004F02BC" w:rsidRPr="006A64C8">
        <w:rPr>
          <w:sz w:val="28"/>
          <w:szCs w:val="28"/>
        </w:rPr>
        <w:tab/>
        <w:t>утверждении</w:t>
      </w:r>
      <w:r w:rsidR="004F02BC" w:rsidRPr="006A64C8">
        <w:rPr>
          <w:sz w:val="28"/>
          <w:szCs w:val="28"/>
        </w:rPr>
        <w:tab/>
        <w:t>Положения</w:t>
      </w:r>
      <w:r w:rsidR="004F02BC" w:rsidRPr="006A64C8">
        <w:rPr>
          <w:sz w:val="28"/>
          <w:szCs w:val="28"/>
        </w:rPr>
        <w:tab/>
        <w:t>о</w:t>
      </w:r>
    </w:p>
    <w:p w:rsidR="004F02BC" w:rsidRPr="006A64C8" w:rsidRDefault="004F02BC" w:rsidP="00FB0892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профессиональной ориентации и психологической поддержке населения в Российской Федерации»;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поручение Министерства образования и науки Российской Федерации от 24.03.2015 № АК-763/06 «О создании Службы содействия занятости учащейся молодежи и трудоустройству выпускников учреждений среднего профессионального образования»;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письмо </w:t>
      </w:r>
      <w:proofErr w:type="spellStart"/>
      <w:r w:rsidRPr="006A64C8">
        <w:rPr>
          <w:sz w:val="28"/>
          <w:szCs w:val="28"/>
        </w:rPr>
        <w:t>Минобрнауки</w:t>
      </w:r>
      <w:proofErr w:type="spellEnd"/>
      <w:r w:rsidRPr="006A64C8">
        <w:rPr>
          <w:sz w:val="28"/>
          <w:szCs w:val="28"/>
        </w:rPr>
        <w:t xml:space="preserve"> России от 17марта 2015 №06-262. 06-263,06-264 «Об организации мониторинга трудоустройства инвалидов»;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типовое положение об образовательном учреждении дополнительного профессионального образования (повышения квалификации) специалистов (утв. постановлением Правительства РФ от 26 июня 1995 г. </w:t>
      </w:r>
      <w:r w:rsidRPr="006A64C8">
        <w:rPr>
          <w:sz w:val="28"/>
          <w:szCs w:val="28"/>
          <w:lang w:val="en-US" w:bidi="en-US"/>
        </w:rPr>
        <w:t>N</w:t>
      </w:r>
      <w:r w:rsidRPr="006A64C8">
        <w:rPr>
          <w:sz w:val="28"/>
          <w:szCs w:val="28"/>
          <w:lang w:bidi="en-US"/>
        </w:rPr>
        <w:t xml:space="preserve"> </w:t>
      </w:r>
      <w:r w:rsidRPr="006A64C8">
        <w:rPr>
          <w:sz w:val="28"/>
          <w:szCs w:val="28"/>
        </w:rPr>
        <w:t>610);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примерное положение о структурных подразделениях дополнительного профессионального образования специалистов, организуемых в образовательных учреждениях высшего и среднего профессионального образования (утв. приказом Минобразования РФ от 25 </w:t>
      </w:r>
      <w:r w:rsidRPr="006A64C8">
        <w:rPr>
          <w:sz w:val="28"/>
          <w:szCs w:val="28"/>
        </w:rPr>
        <w:lastRenderedPageBreak/>
        <w:t xml:space="preserve">сентября 2000 г. </w:t>
      </w:r>
      <w:r w:rsidRPr="006A64C8">
        <w:rPr>
          <w:sz w:val="28"/>
          <w:szCs w:val="28"/>
          <w:lang w:val="en-US" w:bidi="en-US"/>
        </w:rPr>
        <w:t>N</w:t>
      </w:r>
      <w:r w:rsidRPr="006A64C8">
        <w:rPr>
          <w:sz w:val="28"/>
          <w:szCs w:val="28"/>
          <w:lang w:bidi="en-US"/>
        </w:rPr>
        <w:t xml:space="preserve"> </w:t>
      </w:r>
      <w:r w:rsidRPr="006A64C8">
        <w:rPr>
          <w:sz w:val="28"/>
          <w:szCs w:val="28"/>
        </w:rPr>
        <w:t>2749);</w:t>
      </w:r>
    </w:p>
    <w:p w:rsidR="004F02BC" w:rsidRPr="006A64C8" w:rsidRDefault="004F02BC" w:rsidP="00FB0892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- </w:t>
      </w:r>
      <w:r w:rsidR="00FB0892" w:rsidRPr="006A64C8">
        <w:rPr>
          <w:sz w:val="28"/>
          <w:szCs w:val="28"/>
        </w:rPr>
        <w:tab/>
      </w:r>
      <w:r w:rsidRPr="006A64C8">
        <w:rPr>
          <w:sz w:val="28"/>
          <w:szCs w:val="28"/>
        </w:rPr>
        <w:t xml:space="preserve">Постановление Минтруда РФ и Минобразования РФ от 13 января 2000 г. </w:t>
      </w:r>
      <w:r w:rsidRPr="006A64C8">
        <w:rPr>
          <w:sz w:val="28"/>
          <w:szCs w:val="28"/>
          <w:lang w:val="en-US" w:bidi="en-US"/>
        </w:rPr>
        <w:t>N</w:t>
      </w:r>
      <w:r w:rsidRPr="006A64C8">
        <w:rPr>
          <w:sz w:val="28"/>
          <w:szCs w:val="28"/>
          <w:lang w:bidi="en-US"/>
        </w:rPr>
        <w:t xml:space="preserve"> </w:t>
      </w:r>
      <w:r w:rsidRPr="006A64C8">
        <w:rPr>
          <w:sz w:val="28"/>
          <w:szCs w:val="28"/>
        </w:rPr>
        <w:t>3/1 «Об утверждении Положения об организации профессиональной подготовки, повышения квалификации и переподготовки безработных граждан и незанятого населения».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организация системы дополнительного профессионального образования незанятых выпускников профессиональных образовательных учреждений (ДПОНВ);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организация службы профориентации в системе ДПОНВ;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организация центра по содействию трудоустройству и адаптации к рынку труда выпускников учреждений среднего профессионального образования;</w:t>
      </w:r>
    </w:p>
    <w:p w:rsidR="004F02BC" w:rsidRPr="006A64C8" w:rsidRDefault="004F02BC" w:rsidP="00FB0892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-</w:t>
      </w:r>
      <w:r w:rsidR="00FB0892" w:rsidRPr="006A64C8">
        <w:rPr>
          <w:sz w:val="28"/>
          <w:szCs w:val="28"/>
        </w:rPr>
        <w:tab/>
      </w:r>
      <w:r w:rsidRPr="006A64C8">
        <w:rPr>
          <w:sz w:val="28"/>
          <w:szCs w:val="28"/>
        </w:rPr>
        <w:t xml:space="preserve">Положением о создании Центра в ГБПОУ </w:t>
      </w:r>
      <w:r w:rsidR="00FB0892" w:rsidRPr="006A64C8">
        <w:rPr>
          <w:sz w:val="28"/>
          <w:szCs w:val="28"/>
        </w:rPr>
        <w:t>КК КТЭК</w:t>
      </w:r>
      <w:r w:rsidRPr="006A64C8">
        <w:rPr>
          <w:sz w:val="28"/>
          <w:szCs w:val="28"/>
        </w:rPr>
        <w:t>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Паспортом программы Центра содействия трудоустройству, профессиональной ориентации и социальной адаптации ГБПОУ </w:t>
      </w:r>
      <w:r w:rsidR="00FB0892" w:rsidRPr="006A64C8">
        <w:rPr>
          <w:sz w:val="28"/>
          <w:szCs w:val="28"/>
        </w:rPr>
        <w:t>КК КТЭК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научно-методическим обеспечением: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методическими рекомендациями;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программной документацией;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программами профессиональных модулей;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программами дополнительных курсов обучения.</w:t>
      </w:r>
    </w:p>
    <w:p w:rsidR="001657A0" w:rsidRPr="006A64C8" w:rsidRDefault="001657A0" w:rsidP="001657A0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Информационным </w:t>
      </w:r>
      <w:proofErr w:type="spellStart"/>
      <w:r w:rsidRPr="006A64C8">
        <w:rPr>
          <w:sz w:val="28"/>
          <w:szCs w:val="28"/>
        </w:rPr>
        <w:t>обеспечнием</w:t>
      </w:r>
      <w:proofErr w:type="spellEnd"/>
      <w:r w:rsidRPr="006A64C8">
        <w:rPr>
          <w:sz w:val="28"/>
          <w:szCs w:val="28"/>
        </w:rPr>
        <w:t>: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6A64C8">
        <w:rPr>
          <w:sz w:val="28"/>
          <w:szCs w:val="28"/>
        </w:rPr>
        <w:t xml:space="preserve">организацией программ </w:t>
      </w:r>
      <w:r w:rsidR="001657A0" w:rsidRPr="006A64C8">
        <w:rPr>
          <w:sz w:val="28"/>
          <w:szCs w:val="28"/>
        </w:rPr>
        <w:t>само продвижения</w:t>
      </w:r>
      <w:r w:rsidRPr="006A64C8">
        <w:rPr>
          <w:sz w:val="28"/>
          <w:szCs w:val="28"/>
        </w:rPr>
        <w:t xml:space="preserve"> обучающихся на рынке труда с использованием современных информационных технологий </w:t>
      </w:r>
      <w:r w:rsidRPr="006A64C8">
        <w:rPr>
          <w:sz w:val="28"/>
          <w:szCs w:val="28"/>
          <w:lang w:bidi="en-US"/>
        </w:rPr>
        <w:t>(</w:t>
      </w:r>
      <w:r w:rsidRPr="006A64C8">
        <w:rPr>
          <w:sz w:val="28"/>
          <w:szCs w:val="28"/>
          <w:lang w:val="en-US" w:bidi="en-US"/>
        </w:rPr>
        <w:t>Web</w:t>
      </w:r>
      <w:r w:rsidRPr="006A64C8">
        <w:rPr>
          <w:sz w:val="28"/>
          <w:szCs w:val="28"/>
          <w:lang w:bidi="en-US"/>
        </w:rPr>
        <w:t xml:space="preserve">- </w:t>
      </w:r>
      <w:r w:rsidRPr="006A64C8">
        <w:rPr>
          <w:sz w:val="28"/>
          <w:szCs w:val="28"/>
        </w:rPr>
        <w:t>технологий);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локальной сетью;</w:t>
      </w:r>
    </w:p>
    <w:p w:rsidR="004F02BC" w:rsidRPr="006A64C8" w:rsidRDefault="004F02BC" w:rsidP="00FB0892">
      <w:pPr>
        <w:pStyle w:val="3"/>
        <w:numPr>
          <w:ilvl w:val="0"/>
          <w:numId w:val="3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</w:t>
      </w:r>
      <w:r w:rsidR="001657A0" w:rsidRPr="006A64C8">
        <w:rPr>
          <w:sz w:val="28"/>
          <w:szCs w:val="28"/>
        </w:rPr>
        <w:t>И</w:t>
      </w:r>
      <w:r w:rsidRPr="006A64C8">
        <w:rPr>
          <w:sz w:val="28"/>
          <w:szCs w:val="28"/>
        </w:rPr>
        <w:t>нтерн</w:t>
      </w:r>
      <w:r w:rsidR="001657A0" w:rsidRPr="006A64C8">
        <w:rPr>
          <w:sz w:val="28"/>
          <w:szCs w:val="28"/>
        </w:rPr>
        <w:t>етом</w:t>
      </w:r>
    </w:p>
    <w:p w:rsidR="001657A0" w:rsidRPr="006A64C8" w:rsidRDefault="001657A0" w:rsidP="001657A0">
      <w:pPr>
        <w:pStyle w:val="3"/>
        <w:shd w:val="clear" w:color="auto" w:fill="auto"/>
        <w:spacing w:after="0" w:line="600" w:lineRule="exact"/>
        <w:ind w:firstLine="0"/>
        <w:rPr>
          <w:sz w:val="28"/>
          <w:szCs w:val="28"/>
        </w:rPr>
      </w:pPr>
      <w:r w:rsidRPr="006A64C8">
        <w:rPr>
          <w:sz w:val="28"/>
          <w:szCs w:val="28"/>
        </w:rPr>
        <w:t xml:space="preserve">- </w:t>
      </w:r>
      <w:r w:rsidRPr="006A64C8">
        <w:rPr>
          <w:sz w:val="28"/>
          <w:szCs w:val="28"/>
        </w:rPr>
        <w:tab/>
        <w:t>материально-техническим обеспечением:</w:t>
      </w:r>
    </w:p>
    <w:p w:rsidR="001657A0" w:rsidRPr="006A64C8" w:rsidRDefault="001657A0" w:rsidP="001657A0">
      <w:pPr>
        <w:pStyle w:val="3"/>
        <w:numPr>
          <w:ilvl w:val="0"/>
          <w:numId w:val="3"/>
        </w:numPr>
        <w:shd w:val="clear" w:color="auto" w:fill="auto"/>
        <w:spacing w:after="0" w:line="600" w:lineRule="exact"/>
        <w:ind w:firstLine="0"/>
        <w:rPr>
          <w:sz w:val="28"/>
          <w:szCs w:val="28"/>
        </w:rPr>
      </w:pPr>
      <w:r w:rsidRPr="006A64C8">
        <w:rPr>
          <w:sz w:val="28"/>
          <w:szCs w:val="28"/>
        </w:rPr>
        <w:t xml:space="preserve"> кабинетами;</w:t>
      </w:r>
    </w:p>
    <w:p w:rsidR="001657A0" w:rsidRPr="006A64C8" w:rsidRDefault="001657A0" w:rsidP="001657A0">
      <w:pPr>
        <w:pStyle w:val="3"/>
        <w:numPr>
          <w:ilvl w:val="0"/>
          <w:numId w:val="3"/>
        </w:numPr>
        <w:shd w:val="clear" w:color="auto" w:fill="auto"/>
        <w:spacing w:after="0" w:line="600" w:lineRule="exact"/>
        <w:ind w:firstLine="0"/>
        <w:rPr>
          <w:sz w:val="28"/>
          <w:szCs w:val="28"/>
        </w:rPr>
      </w:pPr>
      <w:r w:rsidRPr="006A64C8">
        <w:rPr>
          <w:sz w:val="28"/>
          <w:szCs w:val="28"/>
        </w:rPr>
        <w:t xml:space="preserve"> лабораториями по дополнительному образованию;</w:t>
      </w:r>
    </w:p>
    <w:p w:rsidR="001657A0" w:rsidRPr="006A64C8" w:rsidRDefault="001657A0" w:rsidP="001657A0">
      <w:pPr>
        <w:pStyle w:val="3"/>
        <w:numPr>
          <w:ilvl w:val="0"/>
          <w:numId w:val="3"/>
        </w:numPr>
        <w:shd w:val="clear" w:color="auto" w:fill="auto"/>
        <w:spacing w:after="0" w:line="600" w:lineRule="exact"/>
        <w:ind w:firstLine="0"/>
        <w:rPr>
          <w:sz w:val="28"/>
          <w:szCs w:val="28"/>
        </w:rPr>
      </w:pPr>
      <w:r w:rsidRPr="006A64C8">
        <w:rPr>
          <w:sz w:val="28"/>
          <w:szCs w:val="28"/>
        </w:rPr>
        <w:lastRenderedPageBreak/>
        <w:t xml:space="preserve"> компьютеризованным информационным центром;</w:t>
      </w:r>
    </w:p>
    <w:p w:rsidR="001657A0" w:rsidRPr="006A64C8" w:rsidRDefault="001657A0" w:rsidP="001657A0">
      <w:pPr>
        <w:pStyle w:val="3"/>
        <w:numPr>
          <w:ilvl w:val="0"/>
          <w:numId w:val="3"/>
        </w:numPr>
        <w:shd w:val="clear" w:color="auto" w:fill="auto"/>
        <w:spacing w:after="0" w:line="600" w:lineRule="exact"/>
        <w:ind w:firstLine="0"/>
        <w:rPr>
          <w:sz w:val="28"/>
          <w:szCs w:val="28"/>
        </w:rPr>
      </w:pPr>
      <w:r w:rsidRPr="006A64C8">
        <w:rPr>
          <w:sz w:val="28"/>
          <w:szCs w:val="28"/>
        </w:rPr>
        <w:t xml:space="preserve"> мультимедийной установкой;</w:t>
      </w:r>
    </w:p>
    <w:p w:rsidR="001657A0" w:rsidRPr="006A64C8" w:rsidRDefault="001657A0" w:rsidP="001657A0">
      <w:pPr>
        <w:pStyle w:val="3"/>
        <w:numPr>
          <w:ilvl w:val="0"/>
          <w:numId w:val="3"/>
        </w:numPr>
        <w:shd w:val="clear" w:color="auto" w:fill="auto"/>
        <w:spacing w:after="0" w:line="600" w:lineRule="exact"/>
        <w:ind w:firstLine="0"/>
        <w:rPr>
          <w:sz w:val="28"/>
          <w:szCs w:val="28"/>
        </w:rPr>
      </w:pPr>
      <w:r w:rsidRPr="006A64C8">
        <w:rPr>
          <w:sz w:val="28"/>
          <w:szCs w:val="28"/>
        </w:rPr>
        <w:t>кадровым обеспечением</w:t>
      </w:r>
    </w:p>
    <w:p w:rsidR="001657A0" w:rsidRPr="006A64C8" w:rsidRDefault="001657A0" w:rsidP="001657A0">
      <w:pPr>
        <w:pStyle w:val="3"/>
        <w:shd w:val="clear" w:color="auto" w:fill="auto"/>
        <w:spacing w:after="0" w:line="600" w:lineRule="exact"/>
        <w:ind w:firstLine="0"/>
        <w:rPr>
          <w:sz w:val="28"/>
          <w:szCs w:val="28"/>
        </w:rPr>
      </w:pPr>
    </w:p>
    <w:p w:rsidR="001657A0" w:rsidRPr="006A64C8" w:rsidRDefault="001657A0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1657A0" w:rsidRPr="006A64C8" w:rsidRDefault="001657A0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1657A0" w:rsidRPr="006A64C8" w:rsidRDefault="001657A0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1657A0" w:rsidRPr="006A64C8" w:rsidRDefault="001657A0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1657A0" w:rsidRPr="006A64C8" w:rsidRDefault="001657A0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1657A0" w:rsidRPr="006A64C8" w:rsidRDefault="001657A0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1657A0" w:rsidRPr="006A64C8" w:rsidRDefault="001657A0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1657A0" w:rsidRPr="006A64C8" w:rsidRDefault="001657A0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1657A0" w:rsidRPr="006A64C8" w:rsidRDefault="001657A0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1657A0" w:rsidRPr="006A64C8" w:rsidRDefault="001657A0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1657A0" w:rsidRPr="006A64C8" w:rsidRDefault="001657A0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1657A0" w:rsidRDefault="001657A0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E64834" w:rsidRDefault="00E64834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E64834" w:rsidRDefault="00E64834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E64834" w:rsidRDefault="00E64834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E64834" w:rsidRDefault="00E64834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E64834" w:rsidRDefault="00E64834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E64834" w:rsidRDefault="00E64834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E64834" w:rsidRDefault="00E64834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E64834" w:rsidRDefault="00E64834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E64834" w:rsidRDefault="00E64834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E64834" w:rsidRDefault="00E64834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E64834" w:rsidRDefault="00E64834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E64834" w:rsidRPr="006A64C8" w:rsidRDefault="00E64834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ind w:left="1480"/>
        <w:jc w:val="left"/>
        <w:rPr>
          <w:sz w:val="28"/>
          <w:szCs w:val="28"/>
        </w:rPr>
      </w:pPr>
    </w:p>
    <w:p w:rsidR="001657A0" w:rsidRPr="006A64C8" w:rsidRDefault="001657A0" w:rsidP="001657A0">
      <w:pPr>
        <w:pStyle w:val="20"/>
        <w:shd w:val="clear" w:color="auto" w:fill="auto"/>
        <w:tabs>
          <w:tab w:val="left" w:pos="1807"/>
        </w:tabs>
        <w:spacing w:before="0" w:after="227" w:line="260" w:lineRule="exact"/>
        <w:jc w:val="left"/>
        <w:rPr>
          <w:sz w:val="28"/>
          <w:szCs w:val="28"/>
        </w:rPr>
      </w:pPr>
    </w:p>
    <w:p w:rsidR="001657A0" w:rsidRPr="006A64C8" w:rsidRDefault="001657A0" w:rsidP="001657A0">
      <w:pPr>
        <w:pStyle w:val="20"/>
        <w:numPr>
          <w:ilvl w:val="0"/>
          <w:numId w:val="8"/>
        </w:numPr>
        <w:shd w:val="clear" w:color="auto" w:fill="auto"/>
        <w:tabs>
          <w:tab w:val="left" w:pos="1807"/>
        </w:tabs>
        <w:spacing w:before="0" w:after="227" w:line="260" w:lineRule="exact"/>
        <w:ind w:left="1480"/>
        <w:rPr>
          <w:sz w:val="28"/>
          <w:szCs w:val="28"/>
        </w:rPr>
      </w:pPr>
      <w:r w:rsidRPr="006A64C8">
        <w:rPr>
          <w:sz w:val="28"/>
          <w:szCs w:val="28"/>
        </w:rPr>
        <w:lastRenderedPageBreak/>
        <w:t>Ожидаемые результаты и эффективность реализации</w:t>
      </w:r>
    </w:p>
    <w:p w:rsidR="001657A0" w:rsidRPr="006A64C8" w:rsidRDefault="001657A0" w:rsidP="001657A0">
      <w:pPr>
        <w:pStyle w:val="20"/>
        <w:shd w:val="clear" w:color="auto" w:fill="auto"/>
        <w:spacing w:before="0" w:after="178" w:line="260" w:lineRule="exact"/>
        <w:ind w:left="3400"/>
        <w:jc w:val="left"/>
        <w:rPr>
          <w:sz w:val="28"/>
          <w:szCs w:val="28"/>
        </w:rPr>
      </w:pPr>
      <w:r w:rsidRPr="006A64C8">
        <w:rPr>
          <w:sz w:val="28"/>
          <w:szCs w:val="28"/>
        </w:rPr>
        <w:t>мероприятий Программы</w:t>
      </w:r>
    </w:p>
    <w:p w:rsidR="001657A0" w:rsidRPr="006A64C8" w:rsidRDefault="001657A0" w:rsidP="001657A0">
      <w:pPr>
        <w:pStyle w:val="3"/>
        <w:shd w:val="clear" w:color="auto" w:fill="auto"/>
        <w:spacing w:after="120"/>
        <w:ind w:left="20" w:right="20" w:firstLine="72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Реализация мероприятий Программы направлена на организацию работы по содействию трудоустройству выпускников учреждений среднего профессионального образования, помогающую решать конкретные вопросы трудоустройства.</w:t>
      </w:r>
    </w:p>
    <w:p w:rsidR="001657A0" w:rsidRPr="006A64C8" w:rsidRDefault="001657A0" w:rsidP="001657A0">
      <w:pPr>
        <w:pStyle w:val="3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Мероприятия Программы направлены на создание системы информирования абитуриентов, обучающихся, выпускников ГБПОУ КК «КТЭК» и работодателей данными о рынках труда и образовательных услуг, помогающими решать конкретные вопросы трудоустройства; создание научного </w:t>
      </w:r>
      <w:proofErr w:type="gramStart"/>
      <w:r w:rsidRPr="006A64C8">
        <w:rPr>
          <w:sz w:val="28"/>
          <w:szCs w:val="28"/>
        </w:rPr>
        <w:t>обеспечения взаимосвязанного прогнозирования развития рынков труда</w:t>
      </w:r>
      <w:proofErr w:type="gramEnd"/>
      <w:r w:rsidRPr="006A64C8">
        <w:rPr>
          <w:sz w:val="28"/>
          <w:szCs w:val="28"/>
        </w:rPr>
        <w:t xml:space="preserve"> и образовательных услуг; организацию создания системы дополнительного профессионального образования переподготовки учащихся и выпускников техникума по новым профессиям и специальностям, расширяющих их профессиональные возможности и повышающих конкурентоспособность на рынке труда.</w:t>
      </w:r>
    </w:p>
    <w:p w:rsidR="001657A0" w:rsidRPr="006A64C8" w:rsidRDefault="001657A0" w:rsidP="001657A0">
      <w:pPr>
        <w:pStyle w:val="3"/>
        <w:shd w:val="clear" w:color="auto" w:fill="auto"/>
        <w:spacing w:after="0"/>
        <w:ind w:left="20" w:right="20" w:firstLine="720"/>
        <w:jc w:val="both"/>
        <w:rPr>
          <w:sz w:val="28"/>
          <w:szCs w:val="28"/>
        </w:rPr>
      </w:pPr>
    </w:p>
    <w:p w:rsidR="001657A0" w:rsidRPr="006A64C8" w:rsidRDefault="001657A0" w:rsidP="001657A0">
      <w:pPr>
        <w:pStyle w:val="3"/>
        <w:shd w:val="clear" w:color="auto" w:fill="auto"/>
        <w:spacing w:after="193" w:line="260" w:lineRule="exact"/>
        <w:ind w:left="20" w:firstLine="720"/>
        <w:jc w:val="both"/>
        <w:rPr>
          <w:sz w:val="28"/>
          <w:szCs w:val="28"/>
          <w:u w:val="single"/>
        </w:rPr>
      </w:pPr>
      <w:r w:rsidRPr="006A64C8">
        <w:rPr>
          <w:sz w:val="28"/>
          <w:szCs w:val="28"/>
          <w:u w:val="single"/>
        </w:rPr>
        <w:t>Последовательная реализация Программы обеспечит к концу 2016 года:</w:t>
      </w:r>
    </w:p>
    <w:p w:rsidR="001657A0" w:rsidRPr="006A64C8" w:rsidRDefault="001657A0" w:rsidP="001657A0">
      <w:pPr>
        <w:pStyle w:val="3"/>
        <w:numPr>
          <w:ilvl w:val="0"/>
          <w:numId w:val="4"/>
        </w:numPr>
        <w:shd w:val="clear" w:color="auto" w:fill="auto"/>
        <w:tabs>
          <w:tab w:val="right" w:pos="9356"/>
        </w:tabs>
        <w:spacing w:after="0"/>
        <w:ind w:left="740" w:right="2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Создание и экспериментальное функционирование Центра содействия обучающимся и выпускникам учреждений среднего профессионального образования, включающей:</w:t>
      </w:r>
      <w:r w:rsidRPr="006A64C8">
        <w:rPr>
          <w:sz w:val="28"/>
          <w:szCs w:val="28"/>
        </w:rPr>
        <w:tab/>
        <w:t>информационную систему, систему профессиональной переподготовки незанятых выпускников, механизмы их правовой и социальной защиты.</w:t>
      </w:r>
    </w:p>
    <w:p w:rsidR="001657A0" w:rsidRPr="006A64C8" w:rsidRDefault="001657A0" w:rsidP="001657A0">
      <w:pPr>
        <w:pStyle w:val="3"/>
        <w:numPr>
          <w:ilvl w:val="0"/>
          <w:numId w:val="4"/>
        </w:numPr>
        <w:shd w:val="clear" w:color="auto" w:fill="auto"/>
        <w:spacing w:after="0"/>
        <w:ind w:left="740" w:right="2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Охват центром содействия трудоустройству обучающихся и выпускников ГБПОУ КК «КТЭК»</w:t>
      </w:r>
    </w:p>
    <w:p w:rsidR="001657A0" w:rsidRPr="006A64C8" w:rsidRDefault="001657A0" w:rsidP="001657A0">
      <w:pPr>
        <w:pStyle w:val="3"/>
        <w:numPr>
          <w:ilvl w:val="0"/>
          <w:numId w:val="4"/>
        </w:numPr>
        <w:shd w:val="clear" w:color="auto" w:fill="auto"/>
        <w:spacing w:after="0"/>
        <w:ind w:left="740" w:right="2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Организация службы профориентации в системе образования, обеспечивающей выбор профессии и специальности, образовательного учреждения и сферы деятельности, соответствующей личностным особенностям и способствующей успешному развитию профессиональной карьеры.</w:t>
      </w:r>
    </w:p>
    <w:p w:rsidR="001657A0" w:rsidRPr="006A64C8" w:rsidRDefault="001657A0" w:rsidP="001657A0">
      <w:pPr>
        <w:pStyle w:val="3"/>
        <w:numPr>
          <w:ilvl w:val="0"/>
          <w:numId w:val="4"/>
        </w:numPr>
        <w:shd w:val="clear" w:color="auto" w:fill="auto"/>
        <w:spacing w:after="0"/>
        <w:ind w:left="740" w:right="2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Изменение имиджа образовательного учреждения и повышение популярности рабочих профессий и специальностей среди молодежи.</w:t>
      </w:r>
    </w:p>
    <w:p w:rsidR="001657A0" w:rsidRPr="006A64C8" w:rsidRDefault="001657A0" w:rsidP="001657A0">
      <w:pPr>
        <w:pStyle w:val="3"/>
        <w:numPr>
          <w:ilvl w:val="0"/>
          <w:numId w:val="4"/>
        </w:numPr>
        <w:shd w:val="clear" w:color="auto" w:fill="auto"/>
        <w:spacing w:after="0"/>
        <w:ind w:left="740" w:right="2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Прогнозирование взаимосвязанного развития рынков труда и образовательных услуг, помогающее решению проблемы сбалансированности спроса и предложения на рынке труда.</w:t>
      </w:r>
    </w:p>
    <w:p w:rsidR="001657A0" w:rsidRPr="006A64C8" w:rsidRDefault="001657A0" w:rsidP="001657A0">
      <w:pPr>
        <w:pStyle w:val="3"/>
        <w:numPr>
          <w:ilvl w:val="0"/>
          <w:numId w:val="4"/>
        </w:numPr>
        <w:shd w:val="clear" w:color="auto" w:fill="auto"/>
        <w:spacing w:after="0"/>
        <w:ind w:left="740" w:right="2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Научно-методическое обеспечение эффективной деятельности центра содействия трудоустройству молодых специалистов.</w:t>
      </w:r>
    </w:p>
    <w:p w:rsidR="001657A0" w:rsidRPr="006A64C8" w:rsidRDefault="001657A0" w:rsidP="001657A0">
      <w:pPr>
        <w:pStyle w:val="3"/>
        <w:numPr>
          <w:ilvl w:val="0"/>
          <w:numId w:val="4"/>
        </w:numPr>
        <w:shd w:val="clear" w:color="auto" w:fill="auto"/>
        <w:spacing w:after="0"/>
        <w:ind w:left="740" w:right="20"/>
        <w:jc w:val="both"/>
        <w:rPr>
          <w:sz w:val="28"/>
          <w:szCs w:val="28"/>
        </w:rPr>
      </w:pPr>
      <w:r w:rsidRPr="006A64C8">
        <w:rPr>
          <w:sz w:val="28"/>
          <w:szCs w:val="28"/>
        </w:rPr>
        <w:t xml:space="preserve"> Создание экономического </w:t>
      </w:r>
      <w:proofErr w:type="gramStart"/>
      <w:r w:rsidRPr="006A64C8">
        <w:rPr>
          <w:sz w:val="28"/>
          <w:szCs w:val="28"/>
        </w:rPr>
        <w:t>механизма обеспечения функционирования системы содействия</w:t>
      </w:r>
      <w:proofErr w:type="gramEnd"/>
      <w:r w:rsidRPr="006A64C8">
        <w:rPr>
          <w:sz w:val="28"/>
          <w:szCs w:val="28"/>
        </w:rPr>
        <w:t xml:space="preserve"> трудоустройству выпускников учреждений среднего профессионального образования.</w:t>
      </w:r>
    </w:p>
    <w:p w:rsidR="001657A0" w:rsidRPr="006A64C8" w:rsidRDefault="001657A0" w:rsidP="001657A0">
      <w:pPr>
        <w:pStyle w:val="3"/>
        <w:numPr>
          <w:ilvl w:val="0"/>
          <w:numId w:val="4"/>
        </w:numPr>
        <w:shd w:val="clear" w:color="auto" w:fill="auto"/>
        <w:spacing w:after="0"/>
        <w:ind w:left="740" w:right="20"/>
        <w:jc w:val="both"/>
        <w:rPr>
          <w:sz w:val="28"/>
          <w:szCs w:val="28"/>
        </w:rPr>
        <w:sectPr w:rsidR="001657A0" w:rsidRPr="006A64C8" w:rsidSect="001657A0">
          <w:pgSz w:w="11909" w:h="16838"/>
          <w:pgMar w:top="873" w:right="1267" w:bottom="1175" w:left="1267" w:header="0" w:footer="3" w:gutter="0"/>
          <w:cols w:space="720"/>
          <w:noEndnote/>
          <w:docGrid w:linePitch="360"/>
        </w:sectPr>
      </w:pPr>
      <w:r w:rsidRPr="006A64C8">
        <w:rPr>
          <w:sz w:val="28"/>
          <w:szCs w:val="28"/>
        </w:rPr>
        <w:t xml:space="preserve"> Создание механизма разработки рекомендаций по изменениям в функционировании системы профессионального образования, соответствующим изменениям спроса на рынке  труда.</w:t>
      </w:r>
    </w:p>
    <w:p w:rsidR="0002170D" w:rsidRPr="006A64C8" w:rsidRDefault="0002170D" w:rsidP="001657A0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  <w:sectPr w:rsidR="0002170D" w:rsidRPr="006A64C8" w:rsidSect="005B44DD">
          <w:pgSz w:w="11909" w:h="16838"/>
          <w:pgMar w:top="984" w:right="1264" w:bottom="1194" w:left="1270" w:header="0" w:footer="3" w:gutter="0"/>
          <w:cols w:space="720"/>
          <w:noEndnote/>
          <w:docGrid w:linePitch="360"/>
        </w:sectPr>
      </w:pPr>
    </w:p>
    <w:p w:rsidR="005B44DD" w:rsidRPr="006A64C8" w:rsidRDefault="005B44DD" w:rsidP="000217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B44DD" w:rsidRPr="006A64C8" w:rsidSect="009B09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4A" w:rsidRDefault="00C86B4A">
      <w:r>
        <w:separator/>
      </w:r>
    </w:p>
  </w:endnote>
  <w:endnote w:type="continuationSeparator" w:id="0">
    <w:p w:rsidR="00C86B4A" w:rsidRDefault="00C8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56" w:rsidRDefault="008B69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A64A86" wp14:editId="2885ADAE">
              <wp:simplePos x="0" y="0"/>
              <wp:positionH relativeFrom="page">
                <wp:posOffset>6414770</wp:posOffset>
              </wp:positionH>
              <wp:positionV relativeFrom="page">
                <wp:posOffset>10168890</wp:posOffset>
              </wp:positionV>
              <wp:extent cx="127635" cy="146050"/>
              <wp:effectExtent l="4445" t="0" r="381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956" w:rsidRDefault="008B695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6323">
                            <w:rPr>
                              <w:rStyle w:val="a7"/>
                              <w:rFonts w:eastAsia="Courier New"/>
                              <w:noProof/>
                            </w:rPr>
                            <w:t>10</w:t>
                          </w:r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05.1pt;margin-top:800.7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Yoqg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" filled="f" stroked="f">
              <v:textbox style="mso-fit-shape-to-text:t" inset="0,0,0,0">
                <w:txbxContent>
                  <w:p w:rsidR="008B6956" w:rsidRDefault="008B695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6323">
                      <w:rPr>
                        <w:rStyle w:val="a7"/>
                        <w:rFonts w:eastAsia="Courier New"/>
                        <w:noProof/>
                      </w:rPr>
                      <w:t>10</w:t>
                    </w:r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956" w:rsidRDefault="008B69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B64AC20" wp14:editId="502C1F24">
              <wp:simplePos x="0" y="0"/>
              <wp:positionH relativeFrom="page">
                <wp:posOffset>6414770</wp:posOffset>
              </wp:positionH>
              <wp:positionV relativeFrom="page">
                <wp:posOffset>10168890</wp:posOffset>
              </wp:positionV>
              <wp:extent cx="127635" cy="146050"/>
              <wp:effectExtent l="4445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956" w:rsidRDefault="008B6956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78FB" w:rsidRPr="00E878FB">
                            <w:rPr>
                              <w:rStyle w:val="a7"/>
                              <w:rFonts w:eastAsia="Courier New"/>
                              <w:noProof/>
                            </w:rPr>
                            <w:t>24</w:t>
                          </w:r>
                          <w:r>
                            <w:rPr>
                              <w:rStyle w:val="a7"/>
                              <w:rFonts w:eastAsia="Courier New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5.1pt;margin-top:800.7pt;width:10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jzrQIAAK0FAAAOAAAAZHJzL2Uyb0RvYy54bWysVG1vmzAQ/j5p/8Hyd8pLgQQ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" filled="f" stroked="f">
              <v:textbox style="mso-fit-shape-to-text:t" inset="0,0,0,0">
                <w:txbxContent>
                  <w:p w:rsidR="008B6956" w:rsidRDefault="008B6956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78FB" w:rsidRPr="00E878FB">
                      <w:rPr>
                        <w:rStyle w:val="a7"/>
                        <w:rFonts w:eastAsia="Courier New"/>
                        <w:noProof/>
                      </w:rPr>
                      <w:t>24</w:t>
                    </w:r>
                    <w:r>
                      <w:rPr>
                        <w:rStyle w:val="a7"/>
                        <w:rFonts w:eastAsia="Courier New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4A" w:rsidRDefault="00C86B4A">
      <w:r>
        <w:separator/>
      </w:r>
    </w:p>
  </w:footnote>
  <w:footnote w:type="continuationSeparator" w:id="0">
    <w:p w:rsidR="00C86B4A" w:rsidRDefault="00C86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4C"/>
    <w:multiLevelType w:val="multilevel"/>
    <w:tmpl w:val="D05E1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260A0"/>
    <w:multiLevelType w:val="multilevel"/>
    <w:tmpl w:val="4B2097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73B5E"/>
    <w:multiLevelType w:val="multilevel"/>
    <w:tmpl w:val="AF340B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841D3"/>
    <w:multiLevelType w:val="hybridMultilevel"/>
    <w:tmpl w:val="2D545872"/>
    <w:lvl w:ilvl="0" w:tplc="34E25362">
      <w:start w:val="3"/>
      <w:numFmt w:val="decimal"/>
      <w:lvlText w:val="%1."/>
      <w:lvlJc w:val="left"/>
      <w:pPr>
        <w:ind w:left="3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4">
    <w:nsid w:val="11324D13"/>
    <w:multiLevelType w:val="multilevel"/>
    <w:tmpl w:val="D05E1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6734BF"/>
    <w:multiLevelType w:val="multilevel"/>
    <w:tmpl w:val="D05E1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511CF"/>
    <w:multiLevelType w:val="hybridMultilevel"/>
    <w:tmpl w:val="2A22B944"/>
    <w:lvl w:ilvl="0" w:tplc="3844FD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51AB"/>
    <w:multiLevelType w:val="multilevel"/>
    <w:tmpl w:val="CD528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E2B9F"/>
    <w:multiLevelType w:val="multilevel"/>
    <w:tmpl w:val="6F3E27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66AF"/>
    <w:multiLevelType w:val="multilevel"/>
    <w:tmpl w:val="D05E1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E259A8"/>
    <w:multiLevelType w:val="multilevel"/>
    <w:tmpl w:val="84CCF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636B6A"/>
    <w:multiLevelType w:val="multilevel"/>
    <w:tmpl w:val="272AEA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6A7536"/>
    <w:multiLevelType w:val="multilevel"/>
    <w:tmpl w:val="B8B0D6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89468A"/>
    <w:multiLevelType w:val="multilevel"/>
    <w:tmpl w:val="AC70E8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1D2FDA"/>
    <w:multiLevelType w:val="multilevel"/>
    <w:tmpl w:val="D05E1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8D6CF2"/>
    <w:multiLevelType w:val="multilevel"/>
    <w:tmpl w:val="A87C3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15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6F"/>
    <w:rsid w:val="000004D8"/>
    <w:rsid w:val="0000354B"/>
    <w:rsid w:val="00007072"/>
    <w:rsid w:val="000151D5"/>
    <w:rsid w:val="0002170D"/>
    <w:rsid w:val="000223AD"/>
    <w:rsid w:val="00023129"/>
    <w:rsid w:val="0002374A"/>
    <w:rsid w:val="00024EE0"/>
    <w:rsid w:val="0002506E"/>
    <w:rsid w:val="00030826"/>
    <w:rsid w:val="00031FF8"/>
    <w:rsid w:val="000348E1"/>
    <w:rsid w:val="0003606C"/>
    <w:rsid w:val="0003628F"/>
    <w:rsid w:val="0003652A"/>
    <w:rsid w:val="000414F4"/>
    <w:rsid w:val="00044954"/>
    <w:rsid w:val="00044D7E"/>
    <w:rsid w:val="00051A31"/>
    <w:rsid w:val="00052E7E"/>
    <w:rsid w:val="0005589A"/>
    <w:rsid w:val="00056425"/>
    <w:rsid w:val="0006077F"/>
    <w:rsid w:val="00061F8A"/>
    <w:rsid w:val="000642D8"/>
    <w:rsid w:val="000657F3"/>
    <w:rsid w:val="00066DD7"/>
    <w:rsid w:val="00067DDC"/>
    <w:rsid w:val="000708C5"/>
    <w:rsid w:val="00070DC6"/>
    <w:rsid w:val="0007228A"/>
    <w:rsid w:val="00072776"/>
    <w:rsid w:val="00073C93"/>
    <w:rsid w:val="00073F62"/>
    <w:rsid w:val="00081989"/>
    <w:rsid w:val="000823D6"/>
    <w:rsid w:val="00082E00"/>
    <w:rsid w:val="0008559A"/>
    <w:rsid w:val="00087A37"/>
    <w:rsid w:val="000903A8"/>
    <w:rsid w:val="00092472"/>
    <w:rsid w:val="0009488B"/>
    <w:rsid w:val="000955AB"/>
    <w:rsid w:val="000A0D01"/>
    <w:rsid w:val="000A0F95"/>
    <w:rsid w:val="000A1125"/>
    <w:rsid w:val="000A1C38"/>
    <w:rsid w:val="000A7451"/>
    <w:rsid w:val="000B042A"/>
    <w:rsid w:val="000B10CE"/>
    <w:rsid w:val="000B1A70"/>
    <w:rsid w:val="000B4984"/>
    <w:rsid w:val="000B5A06"/>
    <w:rsid w:val="000B644A"/>
    <w:rsid w:val="000C1D97"/>
    <w:rsid w:val="000C5896"/>
    <w:rsid w:val="000D1C61"/>
    <w:rsid w:val="000D3A05"/>
    <w:rsid w:val="000D3EB0"/>
    <w:rsid w:val="000D5415"/>
    <w:rsid w:val="000D55CC"/>
    <w:rsid w:val="000D6B40"/>
    <w:rsid w:val="000E3E73"/>
    <w:rsid w:val="000E55FC"/>
    <w:rsid w:val="000E6E91"/>
    <w:rsid w:val="000E7492"/>
    <w:rsid w:val="000E7EA5"/>
    <w:rsid w:val="000F166E"/>
    <w:rsid w:val="000F290B"/>
    <w:rsid w:val="000F2E5F"/>
    <w:rsid w:val="000F4286"/>
    <w:rsid w:val="000F4485"/>
    <w:rsid w:val="000F7A29"/>
    <w:rsid w:val="00101FBF"/>
    <w:rsid w:val="001021B3"/>
    <w:rsid w:val="001039EF"/>
    <w:rsid w:val="0010698C"/>
    <w:rsid w:val="00107AD9"/>
    <w:rsid w:val="0011249B"/>
    <w:rsid w:val="00112DBA"/>
    <w:rsid w:val="001155BD"/>
    <w:rsid w:val="00115CBE"/>
    <w:rsid w:val="0011611B"/>
    <w:rsid w:val="001224EC"/>
    <w:rsid w:val="001241AD"/>
    <w:rsid w:val="00125061"/>
    <w:rsid w:val="001255EA"/>
    <w:rsid w:val="00131963"/>
    <w:rsid w:val="001340EA"/>
    <w:rsid w:val="001354CB"/>
    <w:rsid w:val="00141B33"/>
    <w:rsid w:val="0014313C"/>
    <w:rsid w:val="00144EEF"/>
    <w:rsid w:val="00145534"/>
    <w:rsid w:val="00145BB9"/>
    <w:rsid w:val="00151E6E"/>
    <w:rsid w:val="00151EE2"/>
    <w:rsid w:val="001528E7"/>
    <w:rsid w:val="00153BA7"/>
    <w:rsid w:val="00154BEC"/>
    <w:rsid w:val="001573BC"/>
    <w:rsid w:val="00161549"/>
    <w:rsid w:val="00162570"/>
    <w:rsid w:val="00164157"/>
    <w:rsid w:val="00164DC7"/>
    <w:rsid w:val="00165463"/>
    <w:rsid w:val="001657A0"/>
    <w:rsid w:val="00165D4B"/>
    <w:rsid w:val="0016630A"/>
    <w:rsid w:val="001704B0"/>
    <w:rsid w:val="00171EF9"/>
    <w:rsid w:val="00172414"/>
    <w:rsid w:val="00174CB7"/>
    <w:rsid w:val="00175185"/>
    <w:rsid w:val="001777CB"/>
    <w:rsid w:val="00181E4E"/>
    <w:rsid w:val="00186D2F"/>
    <w:rsid w:val="0018795A"/>
    <w:rsid w:val="00192430"/>
    <w:rsid w:val="00194AEC"/>
    <w:rsid w:val="00195B58"/>
    <w:rsid w:val="00195D67"/>
    <w:rsid w:val="001960CA"/>
    <w:rsid w:val="001A3DE1"/>
    <w:rsid w:val="001A41D7"/>
    <w:rsid w:val="001A6AD7"/>
    <w:rsid w:val="001A6E5F"/>
    <w:rsid w:val="001A72C1"/>
    <w:rsid w:val="001A7BB5"/>
    <w:rsid w:val="001A7EC2"/>
    <w:rsid w:val="001B249F"/>
    <w:rsid w:val="001B2937"/>
    <w:rsid w:val="001C1D82"/>
    <w:rsid w:val="001C3DF2"/>
    <w:rsid w:val="001C4721"/>
    <w:rsid w:val="001C73BD"/>
    <w:rsid w:val="001C7612"/>
    <w:rsid w:val="001D0572"/>
    <w:rsid w:val="001D06BC"/>
    <w:rsid w:val="001D21DD"/>
    <w:rsid w:val="001D62B4"/>
    <w:rsid w:val="001D64D7"/>
    <w:rsid w:val="001E336A"/>
    <w:rsid w:val="001E4CF5"/>
    <w:rsid w:val="001E5BDC"/>
    <w:rsid w:val="001E699E"/>
    <w:rsid w:val="001E6F24"/>
    <w:rsid w:val="001E7F4E"/>
    <w:rsid w:val="001F05AA"/>
    <w:rsid w:val="001F1ED3"/>
    <w:rsid w:val="001F5AC0"/>
    <w:rsid w:val="00203526"/>
    <w:rsid w:val="00203E4B"/>
    <w:rsid w:val="00204BCB"/>
    <w:rsid w:val="00213E64"/>
    <w:rsid w:val="00214478"/>
    <w:rsid w:val="0021646C"/>
    <w:rsid w:val="00216B45"/>
    <w:rsid w:val="002206F5"/>
    <w:rsid w:val="00221F84"/>
    <w:rsid w:val="00223F24"/>
    <w:rsid w:val="00227280"/>
    <w:rsid w:val="002302E4"/>
    <w:rsid w:val="00231261"/>
    <w:rsid w:val="00231568"/>
    <w:rsid w:val="00234A03"/>
    <w:rsid w:val="00235BC9"/>
    <w:rsid w:val="00242C37"/>
    <w:rsid w:val="002430A2"/>
    <w:rsid w:val="0024330C"/>
    <w:rsid w:val="00246B23"/>
    <w:rsid w:val="002508F1"/>
    <w:rsid w:val="002510B6"/>
    <w:rsid w:val="00252AD2"/>
    <w:rsid w:val="002548D0"/>
    <w:rsid w:val="00255AD1"/>
    <w:rsid w:val="00256694"/>
    <w:rsid w:val="0026007D"/>
    <w:rsid w:val="002623E8"/>
    <w:rsid w:val="00263B62"/>
    <w:rsid w:val="00264D6C"/>
    <w:rsid w:val="002669F3"/>
    <w:rsid w:val="00270937"/>
    <w:rsid w:val="00271E12"/>
    <w:rsid w:val="00272F2A"/>
    <w:rsid w:val="0027384B"/>
    <w:rsid w:val="00273B2C"/>
    <w:rsid w:val="0027494D"/>
    <w:rsid w:val="00275131"/>
    <w:rsid w:val="00275236"/>
    <w:rsid w:val="00277376"/>
    <w:rsid w:val="00281142"/>
    <w:rsid w:val="0028220C"/>
    <w:rsid w:val="00283728"/>
    <w:rsid w:val="00283DB6"/>
    <w:rsid w:val="00284FC1"/>
    <w:rsid w:val="002853A3"/>
    <w:rsid w:val="00285C72"/>
    <w:rsid w:val="00287367"/>
    <w:rsid w:val="0029299C"/>
    <w:rsid w:val="00294DDC"/>
    <w:rsid w:val="00294DDF"/>
    <w:rsid w:val="0029673C"/>
    <w:rsid w:val="002978A6"/>
    <w:rsid w:val="002A02C9"/>
    <w:rsid w:val="002A2D5E"/>
    <w:rsid w:val="002A4540"/>
    <w:rsid w:val="002B0B19"/>
    <w:rsid w:val="002B25C6"/>
    <w:rsid w:val="002B2BE0"/>
    <w:rsid w:val="002B79CA"/>
    <w:rsid w:val="002C0E3A"/>
    <w:rsid w:val="002C21CD"/>
    <w:rsid w:val="002C5A94"/>
    <w:rsid w:val="002C69FC"/>
    <w:rsid w:val="002C6F8A"/>
    <w:rsid w:val="002C7292"/>
    <w:rsid w:val="002D04EB"/>
    <w:rsid w:val="002D0541"/>
    <w:rsid w:val="002D2B8F"/>
    <w:rsid w:val="002D2DE9"/>
    <w:rsid w:val="002D53C1"/>
    <w:rsid w:val="002D65C9"/>
    <w:rsid w:val="002E1399"/>
    <w:rsid w:val="002E3817"/>
    <w:rsid w:val="002E69ED"/>
    <w:rsid w:val="002F3283"/>
    <w:rsid w:val="002F3721"/>
    <w:rsid w:val="002F3794"/>
    <w:rsid w:val="002F3BE2"/>
    <w:rsid w:val="002F3CCD"/>
    <w:rsid w:val="00300846"/>
    <w:rsid w:val="00300A68"/>
    <w:rsid w:val="003021A4"/>
    <w:rsid w:val="00304DA2"/>
    <w:rsid w:val="00306D1F"/>
    <w:rsid w:val="00306DB9"/>
    <w:rsid w:val="003074BA"/>
    <w:rsid w:val="00307664"/>
    <w:rsid w:val="003100BB"/>
    <w:rsid w:val="00313DF5"/>
    <w:rsid w:val="00315FF2"/>
    <w:rsid w:val="003203B5"/>
    <w:rsid w:val="00324743"/>
    <w:rsid w:val="00325D2B"/>
    <w:rsid w:val="00337E70"/>
    <w:rsid w:val="00340456"/>
    <w:rsid w:val="00344C02"/>
    <w:rsid w:val="00345BEF"/>
    <w:rsid w:val="00346593"/>
    <w:rsid w:val="003504C0"/>
    <w:rsid w:val="00350A83"/>
    <w:rsid w:val="00355D52"/>
    <w:rsid w:val="00357F0A"/>
    <w:rsid w:val="003600F7"/>
    <w:rsid w:val="00360E2B"/>
    <w:rsid w:val="00362E2F"/>
    <w:rsid w:val="003633AF"/>
    <w:rsid w:val="00363823"/>
    <w:rsid w:val="00363A29"/>
    <w:rsid w:val="00365000"/>
    <w:rsid w:val="003657D7"/>
    <w:rsid w:val="00365A95"/>
    <w:rsid w:val="00370E38"/>
    <w:rsid w:val="00373C84"/>
    <w:rsid w:val="00382AFB"/>
    <w:rsid w:val="00384C16"/>
    <w:rsid w:val="00390610"/>
    <w:rsid w:val="00391925"/>
    <w:rsid w:val="00392867"/>
    <w:rsid w:val="00393C1D"/>
    <w:rsid w:val="0039452A"/>
    <w:rsid w:val="003953BF"/>
    <w:rsid w:val="00395CE9"/>
    <w:rsid w:val="00397E6E"/>
    <w:rsid w:val="003A0209"/>
    <w:rsid w:val="003A131C"/>
    <w:rsid w:val="003A4700"/>
    <w:rsid w:val="003A4B12"/>
    <w:rsid w:val="003A7CA3"/>
    <w:rsid w:val="003B0927"/>
    <w:rsid w:val="003B2386"/>
    <w:rsid w:val="003B2F31"/>
    <w:rsid w:val="003B54D3"/>
    <w:rsid w:val="003C13F8"/>
    <w:rsid w:val="003C21E9"/>
    <w:rsid w:val="003C2866"/>
    <w:rsid w:val="003C42D3"/>
    <w:rsid w:val="003C42EA"/>
    <w:rsid w:val="003C5EB7"/>
    <w:rsid w:val="003C6903"/>
    <w:rsid w:val="003C7187"/>
    <w:rsid w:val="003D0C00"/>
    <w:rsid w:val="003D1B7D"/>
    <w:rsid w:val="003D1C8E"/>
    <w:rsid w:val="003D1E1C"/>
    <w:rsid w:val="003D28CA"/>
    <w:rsid w:val="003D51B0"/>
    <w:rsid w:val="003D5DAB"/>
    <w:rsid w:val="003E0A0E"/>
    <w:rsid w:val="003E1524"/>
    <w:rsid w:val="003F6D7B"/>
    <w:rsid w:val="00400324"/>
    <w:rsid w:val="00401721"/>
    <w:rsid w:val="00402D6A"/>
    <w:rsid w:val="00402EAA"/>
    <w:rsid w:val="0040346B"/>
    <w:rsid w:val="00404388"/>
    <w:rsid w:val="00404D93"/>
    <w:rsid w:val="00410113"/>
    <w:rsid w:val="004117CF"/>
    <w:rsid w:val="004157FD"/>
    <w:rsid w:val="00416E0D"/>
    <w:rsid w:val="00416EEC"/>
    <w:rsid w:val="004174B3"/>
    <w:rsid w:val="004178E9"/>
    <w:rsid w:val="0042081B"/>
    <w:rsid w:val="00420FB6"/>
    <w:rsid w:val="00421839"/>
    <w:rsid w:val="00423AD2"/>
    <w:rsid w:val="00423D7B"/>
    <w:rsid w:val="0042559B"/>
    <w:rsid w:val="004274A2"/>
    <w:rsid w:val="00431E7C"/>
    <w:rsid w:val="004320A0"/>
    <w:rsid w:val="00432406"/>
    <w:rsid w:val="0043383B"/>
    <w:rsid w:val="0043676C"/>
    <w:rsid w:val="00436ED9"/>
    <w:rsid w:val="00440D3A"/>
    <w:rsid w:val="004418D0"/>
    <w:rsid w:val="00441B4E"/>
    <w:rsid w:val="00442C6F"/>
    <w:rsid w:val="00442E58"/>
    <w:rsid w:val="004433B2"/>
    <w:rsid w:val="00443B15"/>
    <w:rsid w:val="00444F19"/>
    <w:rsid w:val="00450C66"/>
    <w:rsid w:val="004553AD"/>
    <w:rsid w:val="004555C9"/>
    <w:rsid w:val="0045650A"/>
    <w:rsid w:val="00460816"/>
    <w:rsid w:val="00462267"/>
    <w:rsid w:val="00463A52"/>
    <w:rsid w:val="004645EA"/>
    <w:rsid w:val="00466D22"/>
    <w:rsid w:val="00467D4E"/>
    <w:rsid w:val="0047184B"/>
    <w:rsid w:val="00472216"/>
    <w:rsid w:val="00473E06"/>
    <w:rsid w:val="004741D9"/>
    <w:rsid w:val="00474C5C"/>
    <w:rsid w:val="0047779F"/>
    <w:rsid w:val="00480605"/>
    <w:rsid w:val="004870A6"/>
    <w:rsid w:val="004902BA"/>
    <w:rsid w:val="004910F2"/>
    <w:rsid w:val="0049578A"/>
    <w:rsid w:val="00496867"/>
    <w:rsid w:val="004976C0"/>
    <w:rsid w:val="004977F1"/>
    <w:rsid w:val="00497CF5"/>
    <w:rsid w:val="004A1EEC"/>
    <w:rsid w:val="004A4F90"/>
    <w:rsid w:val="004A51D4"/>
    <w:rsid w:val="004A5214"/>
    <w:rsid w:val="004A6341"/>
    <w:rsid w:val="004A69C8"/>
    <w:rsid w:val="004B0166"/>
    <w:rsid w:val="004B02F5"/>
    <w:rsid w:val="004B1141"/>
    <w:rsid w:val="004B33B6"/>
    <w:rsid w:val="004B3F8F"/>
    <w:rsid w:val="004B5320"/>
    <w:rsid w:val="004C2108"/>
    <w:rsid w:val="004C31A3"/>
    <w:rsid w:val="004C31C2"/>
    <w:rsid w:val="004C60B2"/>
    <w:rsid w:val="004D1298"/>
    <w:rsid w:val="004E0688"/>
    <w:rsid w:val="004E0BAF"/>
    <w:rsid w:val="004E1A91"/>
    <w:rsid w:val="004E3434"/>
    <w:rsid w:val="004E3CFE"/>
    <w:rsid w:val="004E4EFF"/>
    <w:rsid w:val="004E6823"/>
    <w:rsid w:val="004E7753"/>
    <w:rsid w:val="004F02BC"/>
    <w:rsid w:val="004F0933"/>
    <w:rsid w:val="004F24B7"/>
    <w:rsid w:val="004F2A07"/>
    <w:rsid w:val="004F3BB7"/>
    <w:rsid w:val="004F6C52"/>
    <w:rsid w:val="00500813"/>
    <w:rsid w:val="005024BE"/>
    <w:rsid w:val="00503752"/>
    <w:rsid w:val="005077E6"/>
    <w:rsid w:val="00507AF2"/>
    <w:rsid w:val="005103B3"/>
    <w:rsid w:val="00510A49"/>
    <w:rsid w:val="00510B07"/>
    <w:rsid w:val="005114D0"/>
    <w:rsid w:val="0051205B"/>
    <w:rsid w:val="005128EA"/>
    <w:rsid w:val="005138F9"/>
    <w:rsid w:val="00513F01"/>
    <w:rsid w:val="00514D96"/>
    <w:rsid w:val="00516B4D"/>
    <w:rsid w:val="00516D6E"/>
    <w:rsid w:val="00517D9C"/>
    <w:rsid w:val="00522D39"/>
    <w:rsid w:val="005241BC"/>
    <w:rsid w:val="00525918"/>
    <w:rsid w:val="005304AC"/>
    <w:rsid w:val="0053245B"/>
    <w:rsid w:val="005328BE"/>
    <w:rsid w:val="0053311C"/>
    <w:rsid w:val="0053472A"/>
    <w:rsid w:val="00534C5F"/>
    <w:rsid w:val="005359A7"/>
    <w:rsid w:val="00535D36"/>
    <w:rsid w:val="00537DD6"/>
    <w:rsid w:val="0054167B"/>
    <w:rsid w:val="00541FAA"/>
    <w:rsid w:val="005456EF"/>
    <w:rsid w:val="005474A2"/>
    <w:rsid w:val="00547A4C"/>
    <w:rsid w:val="00551A83"/>
    <w:rsid w:val="00555080"/>
    <w:rsid w:val="00557F2C"/>
    <w:rsid w:val="00562F96"/>
    <w:rsid w:val="00572AD1"/>
    <w:rsid w:val="005732D6"/>
    <w:rsid w:val="00574614"/>
    <w:rsid w:val="0057468C"/>
    <w:rsid w:val="00574792"/>
    <w:rsid w:val="00574B47"/>
    <w:rsid w:val="0057780E"/>
    <w:rsid w:val="00577AFF"/>
    <w:rsid w:val="00587477"/>
    <w:rsid w:val="00594CCE"/>
    <w:rsid w:val="005A1B23"/>
    <w:rsid w:val="005A42E4"/>
    <w:rsid w:val="005A54AE"/>
    <w:rsid w:val="005A5EF6"/>
    <w:rsid w:val="005B3A9B"/>
    <w:rsid w:val="005B44DD"/>
    <w:rsid w:val="005B46F3"/>
    <w:rsid w:val="005B57B6"/>
    <w:rsid w:val="005B6160"/>
    <w:rsid w:val="005B616D"/>
    <w:rsid w:val="005C00F6"/>
    <w:rsid w:val="005C0650"/>
    <w:rsid w:val="005C071D"/>
    <w:rsid w:val="005C2C30"/>
    <w:rsid w:val="005C34DC"/>
    <w:rsid w:val="005C7A3D"/>
    <w:rsid w:val="005D3476"/>
    <w:rsid w:val="005D7894"/>
    <w:rsid w:val="005E2537"/>
    <w:rsid w:val="005E3997"/>
    <w:rsid w:val="005E39F7"/>
    <w:rsid w:val="005E5B08"/>
    <w:rsid w:val="005E6524"/>
    <w:rsid w:val="005E7F05"/>
    <w:rsid w:val="005F2333"/>
    <w:rsid w:val="005F5EA4"/>
    <w:rsid w:val="005F7BE2"/>
    <w:rsid w:val="00600F6C"/>
    <w:rsid w:val="00601476"/>
    <w:rsid w:val="006031AC"/>
    <w:rsid w:val="006058B9"/>
    <w:rsid w:val="006066F6"/>
    <w:rsid w:val="00610931"/>
    <w:rsid w:val="006118E6"/>
    <w:rsid w:val="0062014F"/>
    <w:rsid w:val="006216EF"/>
    <w:rsid w:val="00631C7D"/>
    <w:rsid w:val="006326D5"/>
    <w:rsid w:val="00635EA2"/>
    <w:rsid w:val="006373FD"/>
    <w:rsid w:val="006406DE"/>
    <w:rsid w:val="00647E58"/>
    <w:rsid w:val="006518A0"/>
    <w:rsid w:val="00653F9A"/>
    <w:rsid w:val="00655156"/>
    <w:rsid w:val="006570D5"/>
    <w:rsid w:val="00660407"/>
    <w:rsid w:val="006618A5"/>
    <w:rsid w:val="0066339C"/>
    <w:rsid w:val="00663ADB"/>
    <w:rsid w:val="00665129"/>
    <w:rsid w:val="00667214"/>
    <w:rsid w:val="0066738B"/>
    <w:rsid w:val="006733BD"/>
    <w:rsid w:val="00675746"/>
    <w:rsid w:val="00675BED"/>
    <w:rsid w:val="00677928"/>
    <w:rsid w:val="006820A0"/>
    <w:rsid w:val="00690D5F"/>
    <w:rsid w:val="0069156A"/>
    <w:rsid w:val="00692425"/>
    <w:rsid w:val="006945D4"/>
    <w:rsid w:val="00694FF2"/>
    <w:rsid w:val="006A1267"/>
    <w:rsid w:val="006A2549"/>
    <w:rsid w:val="006A29C4"/>
    <w:rsid w:val="006A2BC0"/>
    <w:rsid w:val="006A33EB"/>
    <w:rsid w:val="006A4ED8"/>
    <w:rsid w:val="006A51F9"/>
    <w:rsid w:val="006A64C8"/>
    <w:rsid w:val="006A78D7"/>
    <w:rsid w:val="006B05BB"/>
    <w:rsid w:val="006B0EBE"/>
    <w:rsid w:val="006B0ED2"/>
    <w:rsid w:val="006B71BE"/>
    <w:rsid w:val="006C10A5"/>
    <w:rsid w:val="006C29D2"/>
    <w:rsid w:val="006C714D"/>
    <w:rsid w:val="006C783D"/>
    <w:rsid w:val="006D0226"/>
    <w:rsid w:val="006D07EF"/>
    <w:rsid w:val="006D12E8"/>
    <w:rsid w:val="006D1CDF"/>
    <w:rsid w:val="006D2734"/>
    <w:rsid w:val="006D2825"/>
    <w:rsid w:val="006D377F"/>
    <w:rsid w:val="006D6E6B"/>
    <w:rsid w:val="006D7AEE"/>
    <w:rsid w:val="006E3709"/>
    <w:rsid w:val="006E3726"/>
    <w:rsid w:val="006E3D84"/>
    <w:rsid w:val="006E6B62"/>
    <w:rsid w:val="006E7397"/>
    <w:rsid w:val="006F0229"/>
    <w:rsid w:val="006F42B5"/>
    <w:rsid w:val="006F52AE"/>
    <w:rsid w:val="006F62CD"/>
    <w:rsid w:val="00700B98"/>
    <w:rsid w:val="00702591"/>
    <w:rsid w:val="007026B5"/>
    <w:rsid w:val="00702901"/>
    <w:rsid w:val="00702F97"/>
    <w:rsid w:val="007046E4"/>
    <w:rsid w:val="00704921"/>
    <w:rsid w:val="00705241"/>
    <w:rsid w:val="00706175"/>
    <w:rsid w:val="00706871"/>
    <w:rsid w:val="007078E6"/>
    <w:rsid w:val="00707ED7"/>
    <w:rsid w:val="007119AA"/>
    <w:rsid w:val="00711DB4"/>
    <w:rsid w:val="007176F8"/>
    <w:rsid w:val="00720636"/>
    <w:rsid w:val="0072123E"/>
    <w:rsid w:val="007242E7"/>
    <w:rsid w:val="00724926"/>
    <w:rsid w:val="00726E59"/>
    <w:rsid w:val="007273CA"/>
    <w:rsid w:val="0072770C"/>
    <w:rsid w:val="00730E3F"/>
    <w:rsid w:val="00733329"/>
    <w:rsid w:val="0073487B"/>
    <w:rsid w:val="00742809"/>
    <w:rsid w:val="00743F2D"/>
    <w:rsid w:val="00745F3B"/>
    <w:rsid w:val="00746745"/>
    <w:rsid w:val="007469F0"/>
    <w:rsid w:val="00747C37"/>
    <w:rsid w:val="007531D1"/>
    <w:rsid w:val="007540CD"/>
    <w:rsid w:val="00755D01"/>
    <w:rsid w:val="007618C3"/>
    <w:rsid w:val="00761D56"/>
    <w:rsid w:val="007747AA"/>
    <w:rsid w:val="00774B1C"/>
    <w:rsid w:val="00774B97"/>
    <w:rsid w:val="00776E3C"/>
    <w:rsid w:val="00777692"/>
    <w:rsid w:val="00781D25"/>
    <w:rsid w:val="00784215"/>
    <w:rsid w:val="007845D2"/>
    <w:rsid w:val="007900B4"/>
    <w:rsid w:val="00790E31"/>
    <w:rsid w:val="00791B6B"/>
    <w:rsid w:val="007926F4"/>
    <w:rsid w:val="00792A30"/>
    <w:rsid w:val="00792C12"/>
    <w:rsid w:val="00794A03"/>
    <w:rsid w:val="00794E89"/>
    <w:rsid w:val="0079511A"/>
    <w:rsid w:val="00795441"/>
    <w:rsid w:val="00795912"/>
    <w:rsid w:val="007A1D32"/>
    <w:rsid w:val="007A20D3"/>
    <w:rsid w:val="007A7766"/>
    <w:rsid w:val="007B066E"/>
    <w:rsid w:val="007B4389"/>
    <w:rsid w:val="007B4E4A"/>
    <w:rsid w:val="007C1D00"/>
    <w:rsid w:val="007C57D9"/>
    <w:rsid w:val="007C77D1"/>
    <w:rsid w:val="007D37A6"/>
    <w:rsid w:val="007D647F"/>
    <w:rsid w:val="007D7670"/>
    <w:rsid w:val="007D7EBF"/>
    <w:rsid w:val="007E1A6D"/>
    <w:rsid w:val="007E3F2B"/>
    <w:rsid w:val="007E5354"/>
    <w:rsid w:val="007E57A5"/>
    <w:rsid w:val="007F26EC"/>
    <w:rsid w:val="007F35CB"/>
    <w:rsid w:val="007F7F45"/>
    <w:rsid w:val="00804F7B"/>
    <w:rsid w:val="0080777F"/>
    <w:rsid w:val="008134D5"/>
    <w:rsid w:val="0081370A"/>
    <w:rsid w:val="008139FE"/>
    <w:rsid w:val="008143A8"/>
    <w:rsid w:val="0081528C"/>
    <w:rsid w:val="0081752B"/>
    <w:rsid w:val="008179B8"/>
    <w:rsid w:val="00817ACA"/>
    <w:rsid w:val="00820449"/>
    <w:rsid w:val="008205A2"/>
    <w:rsid w:val="00820B01"/>
    <w:rsid w:val="00820DF3"/>
    <w:rsid w:val="008239D6"/>
    <w:rsid w:val="00824437"/>
    <w:rsid w:val="008246D3"/>
    <w:rsid w:val="00830010"/>
    <w:rsid w:val="00830787"/>
    <w:rsid w:val="00833D56"/>
    <w:rsid w:val="00835CA5"/>
    <w:rsid w:val="0084184A"/>
    <w:rsid w:val="00841F01"/>
    <w:rsid w:val="00842A56"/>
    <w:rsid w:val="00843094"/>
    <w:rsid w:val="008438C9"/>
    <w:rsid w:val="008447A0"/>
    <w:rsid w:val="00844DDF"/>
    <w:rsid w:val="00845EF2"/>
    <w:rsid w:val="00847B1C"/>
    <w:rsid w:val="008504EA"/>
    <w:rsid w:val="00850A34"/>
    <w:rsid w:val="00860411"/>
    <w:rsid w:val="00861C50"/>
    <w:rsid w:val="008625EC"/>
    <w:rsid w:val="008636B8"/>
    <w:rsid w:val="00863B8E"/>
    <w:rsid w:val="008642F3"/>
    <w:rsid w:val="00864367"/>
    <w:rsid w:val="0086592A"/>
    <w:rsid w:val="00866975"/>
    <w:rsid w:val="008721D4"/>
    <w:rsid w:val="008731D6"/>
    <w:rsid w:val="008736DF"/>
    <w:rsid w:val="00875C5D"/>
    <w:rsid w:val="0087708D"/>
    <w:rsid w:val="008821E0"/>
    <w:rsid w:val="00882A15"/>
    <w:rsid w:val="00884965"/>
    <w:rsid w:val="008862BC"/>
    <w:rsid w:val="0089192B"/>
    <w:rsid w:val="00894ACF"/>
    <w:rsid w:val="00894AFE"/>
    <w:rsid w:val="00896384"/>
    <w:rsid w:val="00897EEB"/>
    <w:rsid w:val="008A2199"/>
    <w:rsid w:val="008A2509"/>
    <w:rsid w:val="008A2AEC"/>
    <w:rsid w:val="008A3B40"/>
    <w:rsid w:val="008A4C71"/>
    <w:rsid w:val="008A70D7"/>
    <w:rsid w:val="008B2FCF"/>
    <w:rsid w:val="008B4034"/>
    <w:rsid w:val="008B4069"/>
    <w:rsid w:val="008B4F79"/>
    <w:rsid w:val="008B563A"/>
    <w:rsid w:val="008B655B"/>
    <w:rsid w:val="008B6956"/>
    <w:rsid w:val="008C067E"/>
    <w:rsid w:val="008C2852"/>
    <w:rsid w:val="008C3A76"/>
    <w:rsid w:val="008C66B2"/>
    <w:rsid w:val="008C773A"/>
    <w:rsid w:val="008D08EE"/>
    <w:rsid w:val="008D2380"/>
    <w:rsid w:val="008D288E"/>
    <w:rsid w:val="008D333F"/>
    <w:rsid w:val="008D3CC1"/>
    <w:rsid w:val="008D52F6"/>
    <w:rsid w:val="008E13FD"/>
    <w:rsid w:val="008E1A01"/>
    <w:rsid w:val="008F033F"/>
    <w:rsid w:val="008F1B8B"/>
    <w:rsid w:val="008F386C"/>
    <w:rsid w:val="008F3A92"/>
    <w:rsid w:val="008F3F42"/>
    <w:rsid w:val="008F411D"/>
    <w:rsid w:val="008F54BF"/>
    <w:rsid w:val="008F6316"/>
    <w:rsid w:val="008F6D16"/>
    <w:rsid w:val="008F72DA"/>
    <w:rsid w:val="00900325"/>
    <w:rsid w:val="009012AB"/>
    <w:rsid w:val="009036F5"/>
    <w:rsid w:val="0090749F"/>
    <w:rsid w:val="009108C6"/>
    <w:rsid w:val="009123FA"/>
    <w:rsid w:val="00912C43"/>
    <w:rsid w:val="0091407C"/>
    <w:rsid w:val="009148F3"/>
    <w:rsid w:val="00914BAA"/>
    <w:rsid w:val="00914E93"/>
    <w:rsid w:val="00916C91"/>
    <w:rsid w:val="00922DCA"/>
    <w:rsid w:val="00925FC6"/>
    <w:rsid w:val="009263EA"/>
    <w:rsid w:val="00926404"/>
    <w:rsid w:val="00927963"/>
    <w:rsid w:val="0093150B"/>
    <w:rsid w:val="00932980"/>
    <w:rsid w:val="00932D0A"/>
    <w:rsid w:val="00936099"/>
    <w:rsid w:val="00936C40"/>
    <w:rsid w:val="00940F6C"/>
    <w:rsid w:val="0094131F"/>
    <w:rsid w:val="00941642"/>
    <w:rsid w:val="009457F1"/>
    <w:rsid w:val="009462B6"/>
    <w:rsid w:val="009479F7"/>
    <w:rsid w:val="00951753"/>
    <w:rsid w:val="0095231A"/>
    <w:rsid w:val="00953F25"/>
    <w:rsid w:val="00955535"/>
    <w:rsid w:val="00955ABD"/>
    <w:rsid w:val="009565D7"/>
    <w:rsid w:val="00957938"/>
    <w:rsid w:val="00960684"/>
    <w:rsid w:val="00961386"/>
    <w:rsid w:val="009650BC"/>
    <w:rsid w:val="00965791"/>
    <w:rsid w:val="00966B24"/>
    <w:rsid w:val="00972E06"/>
    <w:rsid w:val="00975572"/>
    <w:rsid w:val="00982243"/>
    <w:rsid w:val="00983A3D"/>
    <w:rsid w:val="00984C2E"/>
    <w:rsid w:val="009906B7"/>
    <w:rsid w:val="00993455"/>
    <w:rsid w:val="009941A4"/>
    <w:rsid w:val="0099612E"/>
    <w:rsid w:val="009A0EC3"/>
    <w:rsid w:val="009A11C7"/>
    <w:rsid w:val="009A1F50"/>
    <w:rsid w:val="009A3C1F"/>
    <w:rsid w:val="009A3F6F"/>
    <w:rsid w:val="009B091C"/>
    <w:rsid w:val="009B3AC9"/>
    <w:rsid w:val="009B49AA"/>
    <w:rsid w:val="009B5873"/>
    <w:rsid w:val="009B5A8B"/>
    <w:rsid w:val="009B5C1E"/>
    <w:rsid w:val="009B65DE"/>
    <w:rsid w:val="009B72ED"/>
    <w:rsid w:val="009C0DDF"/>
    <w:rsid w:val="009C1321"/>
    <w:rsid w:val="009C206C"/>
    <w:rsid w:val="009C319D"/>
    <w:rsid w:val="009C452C"/>
    <w:rsid w:val="009C5C56"/>
    <w:rsid w:val="009C71BC"/>
    <w:rsid w:val="009C7FC9"/>
    <w:rsid w:val="009D01F7"/>
    <w:rsid w:val="009D6F95"/>
    <w:rsid w:val="009D7778"/>
    <w:rsid w:val="009D78E6"/>
    <w:rsid w:val="009D7FA1"/>
    <w:rsid w:val="009E3C39"/>
    <w:rsid w:val="009E6DFC"/>
    <w:rsid w:val="009E7463"/>
    <w:rsid w:val="009E7DBE"/>
    <w:rsid w:val="009F1AC2"/>
    <w:rsid w:val="009F6857"/>
    <w:rsid w:val="009F7B80"/>
    <w:rsid w:val="00A01E90"/>
    <w:rsid w:val="00A0350F"/>
    <w:rsid w:val="00A04F49"/>
    <w:rsid w:val="00A050D5"/>
    <w:rsid w:val="00A052B7"/>
    <w:rsid w:val="00A074A7"/>
    <w:rsid w:val="00A1106C"/>
    <w:rsid w:val="00A1578F"/>
    <w:rsid w:val="00A15875"/>
    <w:rsid w:val="00A21D16"/>
    <w:rsid w:val="00A24AE3"/>
    <w:rsid w:val="00A25F73"/>
    <w:rsid w:val="00A26B92"/>
    <w:rsid w:val="00A26C14"/>
    <w:rsid w:val="00A3029A"/>
    <w:rsid w:val="00A325B5"/>
    <w:rsid w:val="00A34E7B"/>
    <w:rsid w:val="00A40D24"/>
    <w:rsid w:val="00A40E07"/>
    <w:rsid w:val="00A4141C"/>
    <w:rsid w:val="00A4420E"/>
    <w:rsid w:val="00A475EA"/>
    <w:rsid w:val="00A5113C"/>
    <w:rsid w:val="00A515D0"/>
    <w:rsid w:val="00A52CDD"/>
    <w:rsid w:val="00A54B84"/>
    <w:rsid w:val="00A54F8E"/>
    <w:rsid w:val="00A56049"/>
    <w:rsid w:val="00A61494"/>
    <w:rsid w:val="00A61FF3"/>
    <w:rsid w:val="00A63B5A"/>
    <w:rsid w:val="00A648FF"/>
    <w:rsid w:val="00A726FD"/>
    <w:rsid w:val="00A767D2"/>
    <w:rsid w:val="00A77858"/>
    <w:rsid w:val="00A77C4D"/>
    <w:rsid w:val="00A807BD"/>
    <w:rsid w:val="00A81E18"/>
    <w:rsid w:val="00A82E14"/>
    <w:rsid w:val="00A853D9"/>
    <w:rsid w:val="00A864CB"/>
    <w:rsid w:val="00A867ED"/>
    <w:rsid w:val="00A90271"/>
    <w:rsid w:val="00A91418"/>
    <w:rsid w:val="00A91896"/>
    <w:rsid w:val="00A93664"/>
    <w:rsid w:val="00A93A17"/>
    <w:rsid w:val="00A94A8F"/>
    <w:rsid w:val="00A96ED8"/>
    <w:rsid w:val="00A96FE2"/>
    <w:rsid w:val="00AA5F34"/>
    <w:rsid w:val="00AA7005"/>
    <w:rsid w:val="00AB056F"/>
    <w:rsid w:val="00AB491F"/>
    <w:rsid w:val="00AB60F9"/>
    <w:rsid w:val="00AB7ED8"/>
    <w:rsid w:val="00AC3FC1"/>
    <w:rsid w:val="00AD32BE"/>
    <w:rsid w:val="00AD5371"/>
    <w:rsid w:val="00AD5E3C"/>
    <w:rsid w:val="00AD6725"/>
    <w:rsid w:val="00AD6B2B"/>
    <w:rsid w:val="00AD72F2"/>
    <w:rsid w:val="00AE07CE"/>
    <w:rsid w:val="00AE7A19"/>
    <w:rsid w:val="00AE7B57"/>
    <w:rsid w:val="00AF05C8"/>
    <w:rsid w:val="00AF2AD7"/>
    <w:rsid w:val="00AF402F"/>
    <w:rsid w:val="00AF71B4"/>
    <w:rsid w:val="00B00B94"/>
    <w:rsid w:val="00B05431"/>
    <w:rsid w:val="00B05754"/>
    <w:rsid w:val="00B0583F"/>
    <w:rsid w:val="00B05F9E"/>
    <w:rsid w:val="00B06F83"/>
    <w:rsid w:val="00B10DDE"/>
    <w:rsid w:val="00B13E23"/>
    <w:rsid w:val="00B14D41"/>
    <w:rsid w:val="00B16906"/>
    <w:rsid w:val="00B1760E"/>
    <w:rsid w:val="00B22BDE"/>
    <w:rsid w:val="00B24C1D"/>
    <w:rsid w:val="00B25745"/>
    <w:rsid w:val="00B273D0"/>
    <w:rsid w:val="00B27595"/>
    <w:rsid w:val="00B31B9B"/>
    <w:rsid w:val="00B339CC"/>
    <w:rsid w:val="00B34E8E"/>
    <w:rsid w:val="00B35561"/>
    <w:rsid w:val="00B3715F"/>
    <w:rsid w:val="00B41453"/>
    <w:rsid w:val="00B41C83"/>
    <w:rsid w:val="00B45560"/>
    <w:rsid w:val="00B4574E"/>
    <w:rsid w:val="00B46E5A"/>
    <w:rsid w:val="00B51347"/>
    <w:rsid w:val="00B529B3"/>
    <w:rsid w:val="00B531E6"/>
    <w:rsid w:val="00B539CA"/>
    <w:rsid w:val="00B55870"/>
    <w:rsid w:val="00B561DD"/>
    <w:rsid w:val="00B60936"/>
    <w:rsid w:val="00B60DBB"/>
    <w:rsid w:val="00B611DA"/>
    <w:rsid w:val="00B61C6B"/>
    <w:rsid w:val="00B6293B"/>
    <w:rsid w:val="00B62C2C"/>
    <w:rsid w:val="00B63738"/>
    <w:rsid w:val="00B64CD8"/>
    <w:rsid w:val="00B65DEF"/>
    <w:rsid w:val="00B72D8F"/>
    <w:rsid w:val="00B74B11"/>
    <w:rsid w:val="00B7515F"/>
    <w:rsid w:val="00B80223"/>
    <w:rsid w:val="00B80450"/>
    <w:rsid w:val="00B80972"/>
    <w:rsid w:val="00B83EC2"/>
    <w:rsid w:val="00B855C7"/>
    <w:rsid w:val="00B85B83"/>
    <w:rsid w:val="00B864EE"/>
    <w:rsid w:val="00B8795F"/>
    <w:rsid w:val="00B900A7"/>
    <w:rsid w:val="00B9252C"/>
    <w:rsid w:val="00B94105"/>
    <w:rsid w:val="00B9547B"/>
    <w:rsid w:val="00B97347"/>
    <w:rsid w:val="00BA0409"/>
    <w:rsid w:val="00BA1346"/>
    <w:rsid w:val="00BA281B"/>
    <w:rsid w:val="00BA4A48"/>
    <w:rsid w:val="00BA6C53"/>
    <w:rsid w:val="00BB038B"/>
    <w:rsid w:val="00BB06D1"/>
    <w:rsid w:val="00BB7D7B"/>
    <w:rsid w:val="00BC1093"/>
    <w:rsid w:val="00BC22C8"/>
    <w:rsid w:val="00BC38BD"/>
    <w:rsid w:val="00BC3F7C"/>
    <w:rsid w:val="00BC40D0"/>
    <w:rsid w:val="00BC4BB8"/>
    <w:rsid w:val="00BC6608"/>
    <w:rsid w:val="00BC6A5B"/>
    <w:rsid w:val="00BC7359"/>
    <w:rsid w:val="00BC7A96"/>
    <w:rsid w:val="00BD0A18"/>
    <w:rsid w:val="00BD277E"/>
    <w:rsid w:val="00BD4E86"/>
    <w:rsid w:val="00BD588E"/>
    <w:rsid w:val="00BD6559"/>
    <w:rsid w:val="00BE1CB2"/>
    <w:rsid w:val="00BE2E3A"/>
    <w:rsid w:val="00BE37A1"/>
    <w:rsid w:val="00BE4F67"/>
    <w:rsid w:val="00BE7625"/>
    <w:rsid w:val="00BF160B"/>
    <w:rsid w:val="00BF1642"/>
    <w:rsid w:val="00BF40EB"/>
    <w:rsid w:val="00BF4307"/>
    <w:rsid w:val="00C03589"/>
    <w:rsid w:val="00C1035D"/>
    <w:rsid w:val="00C10679"/>
    <w:rsid w:val="00C10F76"/>
    <w:rsid w:val="00C11007"/>
    <w:rsid w:val="00C11092"/>
    <w:rsid w:val="00C15885"/>
    <w:rsid w:val="00C203F3"/>
    <w:rsid w:val="00C234CD"/>
    <w:rsid w:val="00C25472"/>
    <w:rsid w:val="00C261D1"/>
    <w:rsid w:val="00C26643"/>
    <w:rsid w:val="00C34AD1"/>
    <w:rsid w:val="00C35A95"/>
    <w:rsid w:val="00C361FF"/>
    <w:rsid w:val="00C405F9"/>
    <w:rsid w:val="00C40D11"/>
    <w:rsid w:val="00C4297F"/>
    <w:rsid w:val="00C43CE6"/>
    <w:rsid w:val="00C4619E"/>
    <w:rsid w:val="00C51122"/>
    <w:rsid w:val="00C5216B"/>
    <w:rsid w:val="00C52D4D"/>
    <w:rsid w:val="00C54D58"/>
    <w:rsid w:val="00C54D8A"/>
    <w:rsid w:val="00C551FC"/>
    <w:rsid w:val="00C55FE8"/>
    <w:rsid w:val="00C57F23"/>
    <w:rsid w:val="00C613D6"/>
    <w:rsid w:val="00C62548"/>
    <w:rsid w:val="00C62C9E"/>
    <w:rsid w:val="00C63D23"/>
    <w:rsid w:val="00C65D77"/>
    <w:rsid w:val="00C66FA4"/>
    <w:rsid w:val="00C702C3"/>
    <w:rsid w:val="00C7038D"/>
    <w:rsid w:val="00C731E8"/>
    <w:rsid w:val="00C73B82"/>
    <w:rsid w:val="00C74D58"/>
    <w:rsid w:val="00C74E9E"/>
    <w:rsid w:val="00C80279"/>
    <w:rsid w:val="00C828B5"/>
    <w:rsid w:val="00C83415"/>
    <w:rsid w:val="00C8654C"/>
    <w:rsid w:val="00C86B4A"/>
    <w:rsid w:val="00C900D5"/>
    <w:rsid w:val="00C93C94"/>
    <w:rsid w:val="00C957DD"/>
    <w:rsid w:val="00CA0CFB"/>
    <w:rsid w:val="00CA1F6B"/>
    <w:rsid w:val="00CA231B"/>
    <w:rsid w:val="00CA3F59"/>
    <w:rsid w:val="00CA660D"/>
    <w:rsid w:val="00CA6CB8"/>
    <w:rsid w:val="00CB0D5E"/>
    <w:rsid w:val="00CB2027"/>
    <w:rsid w:val="00CB3048"/>
    <w:rsid w:val="00CB3162"/>
    <w:rsid w:val="00CB3BF1"/>
    <w:rsid w:val="00CB536A"/>
    <w:rsid w:val="00CC114B"/>
    <w:rsid w:val="00CC2C46"/>
    <w:rsid w:val="00CC6073"/>
    <w:rsid w:val="00CD035C"/>
    <w:rsid w:val="00CD164A"/>
    <w:rsid w:val="00CD30D3"/>
    <w:rsid w:val="00CD346C"/>
    <w:rsid w:val="00CD75DA"/>
    <w:rsid w:val="00CD7934"/>
    <w:rsid w:val="00CE0507"/>
    <w:rsid w:val="00CE1141"/>
    <w:rsid w:val="00CE2F5B"/>
    <w:rsid w:val="00CE40F1"/>
    <w:rsid w:val="00CE543B"/>
    <w:rsid w:val="00CE6F1C"/>
    <w:rsid w:val="00CE71D7"/>
    <w:rsid w:val="00CF08E7"/>
    <w:rsid w:val="00CF27D6"/>
    <w:rsid w:val="00CF31D0"/>
    <w:rsid w:val="00CF4B1F"/>
    <w:rsid w:val="00CF5478"/>
    <w:rsid w:val="00CF7F0F"/>
    <w:rsid w:val="00D035D2"/>
    <w:rsid w:val="00D04B5D"/>
    <w:rsid w:val="00D06938"/>
    <w:rsid w:val="00D101FF"/>
    <w:rsid w:val="00D13942"/>
    <w:rsid w:val="00D1427A"/>
    <w:rsid w:val="00D14BDA"/>
    <w:rsid w:val="00D15732"/>
    <w:rsid w:val="00D15788"/>
    <w:rsid w:val="00D1639D"/>
    <w:rsid w:val="00D20EFA"/>
    <w:rsid w:val="00D239EC"/>
    <w:rsid w:val="00D23DA5"/>
    <w:rsid w:val="00D23F19"/>
    <w:rsid w:val="00D2426E"/>
    <w:rsid w:val="00D2507D"/>
    <w:rsid w:val="00D30694"/>
    <w:rsid w:val="00D3277B"/>
    <w:rsid w:val="00D32D9D"/>
    <w:rsid w:val="00D3484E"/>
    <w:rsid w:val="00D3486B"/>
    <w:rsid w:val="00D41E30"/>
    <w:rsid w:val="00D41E9C"/>
    <w:rsid w:val="00D44381"/>
    <w:rsid w:val="00D504A9"/>
    <w:rsid w:val="00D52EDB"/>
    <w:rsid w:val="00D5385A"/>
    <w:rsid w:val="00D53E62"/>
    <w:rsid w:val="00D5514F"/>
    <w:rsid w:val="00D608B0"/>
    <w:rsid w:val="00D60BA2"/>
    <w:rsid w:val="00D60D2F"/>
    <w:rsid w:val="00D617A4"/>
    <w:rsid w:val="00D61B03"/>
    <w:rsid w:val="00D64EDC"/>
    <w:rsid w:val="00D7018E"/>
    <w:rsid w:val="00D701CB"/>
    <w:rsid w:val="00D7277B"/>
    <w:rsid w:val="00D72813"/>
    <w:rsid w:val="00D73042"/>
    <w:rsid w:val="00D7458B"/>
    <w:rsid w:val="00D76538"/>
    <w:rsid w:val="00D804B2"/>
    <w:rsid w:val="00D84706"/>
    <w:rsid w:val="00D853BE"/>
    <w:rsid w:val="00D872FD"/>
    <w:rsid w:val="00D900A7"/>
    <w:rsid w:val="00D91BBE"/>
    <w:rsid w:val="00D91BF3"/>
    <w:rsid w:val="00D93528"/>
    <w:rsid w:val="00D93AAF"/>
    <w:rsid w:val="00D93CA8"/>
    <w:rsid w:val="00D94900"/>
    <w:rsid w:val="00D94BD6"/>
    <w:rsid w:val="00DA3EE6"/>
    <w:rsid w:val="00DA73A4"/>
    <w:rsid w:val="00DA7963"/>
    <w:rsid w:val="00DB0273"/>
    <w:rsid w:val="00DB6339"/>
    <w:rsid w:val="00DB6EF3"/>
    <w:rsid w:val="00DC0945"/>
    <w:rsid w:val="00DC15FB"/>
    <w:rsid w:val="00DC44CC"/>
    <w:rsid w:val="00DC4D3B"/>
    <w:rsid w:val="00DC76CC"/>
    <w:rsid w:val="00DD1636"/>
    <w:rsid w:val="00DD2E31"/>
    <w:rsid w:val="00DD3072"/>
    <w:rsid w:val="00DD4228"/>
    <w:rsid w:val="00DD439B"/>
    <w:rsid w:val="00DD5CD0"/>
    <w:rsid w:val="00DE15A6"/>
    <w:rsid w:val="00DE2802"/>
    <w:rsid w:val="00DE52DC"/>
    <w:rsid w:val="00DE5C6A"/>
    <w:rsid w:val="00DE6AA6"/>
    <w:rsid w:val="00DE7ADD"/>
    <w:rsid w:val="00DF4378"/>
    <w:rsid w:val="00E02798"/>
    <w:rsid w:val="00E05952"/>
    <w:rsid w:val="00E07994"/>
    <w:rsid w:val="00E10CA4"/>
    <w:rsid w:val="00E17B55"/>
    <w:rsid w:val="00E230C3"/>
    <w:rsid w:val="00E24C4F"/>
    <w:rsid w:val="00E24D37"/>
    <w:rsid w:val="00E2508E"/>
    <w:rsid w:val="00E25444"/>
    <w:rsid w:val="00E26691"/>
    <w:rsid w:val="00E27620"/>
    <w:rsid w:val="00E277C7"/>
    <w:rsid w:val="00E27ACF"/>
    <w:rsid w:val="00E30CFF"/>
    <w:rsid w:val="00E30D90"/>
    <w:rsid w:val="00E35E27"/>
    <w:rsid w:val="00E42EAD"/>
    <w:rsid w:val="00E4378E"/>
    <w:rsid w:val="00E43C44"/>
    <w:rsid w:val="00E45374"/>
    <w:rsid w:val="00E45990"/>
    <w:rsid w:val="00E47E7E"/>
    <w:rsid w:val="00E515E7"/>
    <w:rsid w:val="00E54BE5"/>
    <w:rsid w:val="00E55C14"/>
    <w:rsid w:val="00E62CE3"/>
    <w:rsid w:val="00E6335A"/>
    <w:rsid w:val="00E6342B"/>
    <w:rsid w:val="00E634A2"/>
    <w:rsid w:val="00E64834"/>
    <w:rsid w:val="00E65C59"/>
    <w:rsid w:val="00E6720F"/>
    <w:rsid w:val="00E70A0A"/>
    <w:rsid w:val="00E71CD1"/>
    <w:rsid w:val="00E7254E"/>
    <w:rsid w:val="00E73D27"/>
    <w:rsid w:val="00E7436B"/>
    <w:rsid w:val="00E7673A"/>
    <w:rsid w:val="00E80AB7"/>
    <w:rsid w:val="00E835B1"/>
    <w:rsid w:val="00E87597"/>
    <w:rsid w:val="00E878FB"/>
    <w:rsid w:val="00E8792B"/>
    <w:rsid w:val="00E87C92"/>
    <w:rsid w:val="00E87CD4"/>
    <w:rsid w:val="00E90ABD"/>
    <w:rsid w:val="00E9171A"/>
    <w:rsid w:val="00EA027D"/>
    <w:rsid w:val="00EA1F35"/>
    <w:rsid w:val="00EA2C45"/>
    <w:rsid w:val="00EA2CEA"/>
    <w:rsid w:val="00EA3DE1"/>
    <w:rsid w:val="00EA3FE7"/>
    <w:rsid w:val="00EA5571"/>
    <w:rsid w:val="00EA7AFE"/>
    <w:rsid w:val="00EB0172"/>
    <w:rsid w:val="00EB2299"/>
    <w:rsid w:val="00EB5BD9"/>
    <w:rsid w:val="00EB798B"/>
    <w:rsid w:val="00EB7BA4"/>
    <w:rsid w:val="00EC0990"/>
    <w:rsid w:val="00EC2E96"/>
    <w:rsid w:val="00EC2F83"/>
    <w:rsid w:val="00ED29BA"/>
    <w:rsid w:val="00ED56ED"/>
    <w:rsid w:val="00ED7A00"/>
    <w:rsid w:val="00EE09C7"/>
    <w:rsid w:val="00EE2330"/>
    <w:rsid w:val="00EE3DD2"/>
    <w:rsid w:val="00EE542A"/>
    <w:rsid w:val="00EE5AEC"/>
    <w:rsid w:val="00EE5C7D"/>
    <w:rsid w:val="00EE5D66"/>
    <w:rsid w:val="00EE60D7"/>
    <w:rsid w:val="00EE688B"/>
    <w:rsid w:val="00EE7E28"/>
    <w:rsid w:val="00EF0E9B"/>
    <w:rsid w:val="00EF6977"/>
    <w:rsid w:val="00EF6E75"/>
    <w:rsid w:val="00EF7946"/>
    <w:rsid w:val="00F00662"/>
    <w:rsid w:val="00F00904"/>
    <w:rsid w:val="00F018F7"/>
    <w:rsid w:val="00F03CFF"/>
    <w:rsid w:val="00F04C4E"/>
    <w:rsid w:val="00F04C89"/>
    <w:rsid w:val="00F070EC"/>
    <w:rsid w:val="00F07D64"/>
    <w:rsid w:val="00F14DCA"/>
    <w:rsid w:val="00F14F47"/>
    <w:rsid w:val="00F20826"/>
    <w:rsid w:val="00F21545"/>
    <w:rsid w:val="00F21930"/>
    <w:rsid w:val="00F21EB5"/>
    <w:rsid w:val="00F226FE"/>
    <w:rsid w:val="00F2301D"/>
    <w:rsid w:val="00F23D1E"/>
    <w:rsid w:val="00F27D45"/>
    <w:rsid w:val="00F33F00"/>
    <w:rsid w:val="00F349C7"/>
    <w:rsid w:val="00F34DF0"/>
    <w:rsid w:val="00F3733F"/>
    <w:rsid w:val="00F40797"/>
    <w:rsid w:val="00F40EC2"/>
    <w:rsid w:val="00F413CB"/>
    <w:rsid w:val="00F41F32"/>
    <w:rsid w:val="00F42D21"/>
    <w:rsid w:val="00F42D38"/>
    <w:rsid w:val="00F4734B"/>
    <w:rsid w:val="00F47D07"/>
    <w:rsid w:val="00F56453"/>
    <w:rsid w:val="00F628AA"/>
    <w:rsid w:val="00F629CF"/>
    <w:rsid w:val="00F66381"/>
    <w:rsid w:val="00F703A3"/>
    <w:rsid w:val="00F7122F"/>
    <w:rsid w:val="00F720B3"/>
    <w:rsid w:val="00F72533"/>
    <w:rsid w:val="00F736EC"/>
    <w:rsid w:val="00F738F1"/>
    <w:rsid w:val="00F76F7B"/>
    <w:rsid w:val="00F7721A"/>
    <w:rsid w:val="00F80130"/>
    <w:rsid w:val="00F80C71"/>
    <w:rsid w:val="00F84722"/>
    <w:rsid w:val="00F847F3"/>
    <w:rsid w:val="00F84AE3"/>
    <w:rsid w:val="00F86FF5"/>
    <w:rsid w:val="00F87932"/>
    <w:rsid w:val="00F90D63"/>
    <w:rsid w:val="00F92C98"/>
    <w:rsid w:val="00F96347"/>
    <w:rsid w:val="00F96738"/>
    <w:rsid w:val="00FA0CC2"/>
    <w:rsid w:val="00FA52A5"/>
    <w:rsid w:val="00FB0892"/>
    <w:rsid w:val="00FB17B2"/>
    <w:rsid w:val="00FB3557"/>
    <w:rsid w:val="00FB42F9"/>
    <w:rsid w:val="00FB4B46"/>
    <w:rsid w:val="00FB552A"/>
    <w:rsid w:val="00FB5F1B"/>
    <w:rsid w:val="00FB7ED0"/>
    <w:rsid w:val="00FC01FC"/>
    <w:rsid w:val="00FC0566"/>
    <w:rsid w:val="00FC0DB1"/>
    <w:rsid w:val="00FC37CB"/>
    <w:rsid w:val="00FC4357"/>
    <w:rsid w:val="00FC51E9"/>
    <w:rsid w:val="00FC7D2F"/>
    <w:rsid w:val="00FD0398"/>
    <w:rsid w:val="00FD204F"/>
    <w:rsid w:val="00FD23C8"/>
    <w:rsid w:val="00FD2E5C"/>
    <w:rsid w:val="00FD3F17"/>
    <w:rsid w:val="00FD4D88"/>
    <w:rsid w:val="00FD5228"/>
    <w:rsid w:val="00FD5A7A"/>
    <w:rsid w:val="00FD74B6"/>
    <w:rsid w:val="00FE0705"/>
    <w:rsid w:val="00FE1991"/>
    <w:rsid w:val="00FF0EC1"/>
    <w:rsid w:val="00FF17B4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31F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1F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31FF8"/>
    <w:pPr>
      <w:shd w:val="clear" w:color="auto" w:fill="FFFFFF"/>
      <w:spacing w:after="840"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31FF8"/>
    <w:pPr>
      <w:shd w:val="clear" w:color="auto" w:fill="FFFFFF"/>
      <w:spacing w:before="16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Основной текст1"/>
    <w:basedOn w:val="a3"/>
    <w:rsid w:val="00031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031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3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3"/>
    <w:rsid w:val="009B0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44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5B44DD"/>
    <w:pPr>
      <w:shd w:val="clear" w:color="auto" w:fill="FFFFFF"/>
      <w:spacing w:after="240" w:line="480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6">
    <w:name w:val="Колонтитул_"/>
    <w:basedOn w:val="a0"/>
    <w:rsid w:val="005B4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6"/>
    <w:rsid w:val="005B4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5B44DD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B44DD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color w:val="auto"/>
      <w:sz w:val="18"/>
      <w:szCs w:val="18"/>
      <w:lang w:eastAsia="en-US" w:bidi="ar-SA"/>
    </w:rPr>
  </w:style>
  <w:style w:type="character" w:customStyle="1" w:styleId="3pt">
    <w:name w:val="Основной текст + Полужирный;Интервал 3 pt"/>
    <w:basedOn w:val="a3"/>
    <w:rsid w:val="00D44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A6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4C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1F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31F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1F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031FF8"/>
    <w:pPr>
      <w:shd w:val="clear" w:color="auto" w:fill="FFFFFF"/>
      <w:spacing w:after="840"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031FF8"/>
    <w:pPr>
      <w:shd w:val="clear" w:color="auto" w:fill="FFFFFF"/>
      <w:spacing w:before="168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Основной текст1"/>
    <w:basedOn w:val="a3"/>
    <w:rsid w:val="00031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031F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03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3"/>
    <w:rsid w:val="009B0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44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5B44DD"/>
    <w:pPr>
      <w:shd w:val="clear" w:color="auto" w:fill="FFFFFF"/>
      <w:spacing w:after="240" w:line="480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6">
    <w:name w:val="Колонтитул_"/>
    <w:basedOn w:val="a0"/>
    <w:rsid w:val="005B4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6"/>
    <w:rsid w:val="005B44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5B44DD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B44DD"/>
    <w:pPr>
      <w:shd w:val="clear" w:color="auto" w:fill="FFFFFF"/>
      <w:spacing w:line="0" w:lineRule="atLeast"/>
      <w:jc w:val="right"/>
    </w:pPr>
    <w:rPr>
      <w:rFonts w:ascii="Segoe UI" w:eastAsia="Segoe UI" w:hAnsi="Segoe UI" w:cs="Segoe UI"/>
      <w:b/>
      <w:bCs/>
      <w:color w:val="auto"/>
      <w:sz w:val="18"/>
      <w:szCs w:val="18"/>
      <w:lang w:eastAsia="en-US" w:bidi="ar-SA"/>
    </w:rPr>
  </w:style>
  <w:style w:type="character" w:customStyle="1" w:styleId="3pt">
    <w:name w:val="Основной текст + Полужирный;Интервал 3 pt"/>
    <w:basedOn w:val="a3"/>
    <w:rsid w:val="00D44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A6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4C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3B35-241C-4B79-9A37-F5F9D184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Kobzar</dc:creator>
  <cp:keywords/>
  <dc:description/>
  <cp:lastModifiedBy>Elena A. Kobzar</cp:lastModifiedBy>
  <cp:revision>5</cp:revision>
  <cp:lastPrinted>2018-05-28T13:26:00Z</cp:lastPrinted>
  <dcterms:created xsi:type="dcterms:W3CDTF">2018-05-11T06:22:00Z</dcterms:created>
  <dcterms:modified xsi:type="dcterms:W3CDTF">2018-05-28T13:28:00Z</dcterms:modified>
</cp:coreProperties>
</file>